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pageBreakBefore w:val="0"/>
        <w:jc w:val="cente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E.PROTECT HYDROSTATIC WATERPROOFING AND VAPOR INTRUSION MITIGATION SPECIFICATION</w:t>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02 56 16 – GAS CONTAINMENT</w:t>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02 56 19.13 – FLUID-APPLIED GAS BARRIER</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07 14 16 – COLD FLUID-APPLIED WATERPROOFING </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07 17 16 – BENTONITE COMPOSITE SHEET WATERPROOFING</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90" w:right="0" w:firstLine="0"/>
        <w:jc w:val="left"/>
        <w:rPr>
          <w:rFonts w:ascii="Arial" w:cs="Arial" w:eastAsia="Arial" w:hAnsi="Arial"/>
          <w:b w:val="1"/>
          <w:i w:val="0"/>
          <w:smallCaps w:val="1"/>
          <w:strike w:val="0"/>
          <w:color w:val="000000"/>
          <w:sz w:val="24"/>
          <w:szCs w:val="24"/>
          <w:u w:val="none"/>
          <w:shd w:fill="auto" w:val="clear"/>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GENERAL </w:t>
      </w:r>
    </w:p>
    <w:p w:rsidR="00000000" w:rsidDel="00000000" w:rsidP="00000000" w:rsidRDefault="00000000" w:rsidRPr="00000000" w14:paraId="0000000A">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RELATED DOCUMENTS</w:t>
      </w:r>
    </w:p>
    <w:p w:rsidR="00000000" w:rsidDel="00000000" w:rsidP="00000000" w:rsidRDefault="00000000" w:rsidRPr="00000000" w14:paraId="0000000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Drawings and general provisions of the contract, including general and supplementary conditions, and Division 1 specification section, apply to this section.</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SECTION INCLUDES</w:t>
      </w:r>
    </w:p>
    <w:p w:rsidR="00000000" w:rsidDel="00000000" w:rsidP="00000000" w:rsidRDefault="00000000" w:rsidRPr="00000000" w14:paraId="0000000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installation of materials designed to provide below grade waterproofing and vapor intrusion protection when installed per project specification, this section covers the waterproofing and vapor intrusion membrane, along with the following:</w:t>
      </w:r>
    </w:p>
    <w:p w:rsidR="00000000" w:rsidDel="00000000" w:rsidP="00000000" w:rsidRDefault="00000000" w:rsidRPr="00000000" w14:paraId="0000000E">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preparation and substrate treatment</w:t>
      </w:r>
    </w:p>
    <w:p w:rsidR="00000000" w:rsidDel="00000000" w:rsidP="00000000" w:rsidRDefault="00000000" w:rsidRPr="00000000" w14:paraId="0000000F">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Auxiliary materials</w:t>
      </w:r>
    </w:p>
    <w:p w:rsidR="00000000" w:rsidDel="00000000" w:rsidP="00000000" w:rsidRDefault="00000000" w:rsidRPr="00000000" w14:paraId="00000010">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Prefabricated drainage mat</w:t>
      </w:r>
    </w:p>
    <w:p w:rsidR="00000000" w:rsidDel="00000000" w:rsidP="00000000" w:rsidRDefault="00000000" w:rsidRPr="00000000" w14:paraId="00000011">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Foundation drain</w:t>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RELATED SECTIONS</w:t>
      </w:r>
    </w:p>
    <w:p w:rsidR="00000000" w:rsidDel="00000000" w:rsidP="00000000" w:rsidRDefault="00000000" w:rsidRPr="00000000" w14:paraId="0000001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02 24 00: Environmental Assessment</w:t>
      </w:r>
    </w:p>
    <w:p w:rsidR="00000000" w:rsidDel="00000000" w:rsidP="00000000" w:rsidRDefault="00000000" w:rsidRPr="00000000" w14:paraId="0000001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02 32 00: Geotechnical Investigation</w:t>
      </w:r>
    </w:p>
    <w:p w:rsidR="00000000" w:rsidDel="00000000" w:rsidP="00000000" w:rsidRDefault="00000000" w:rsidRPr="00000000" w14:paraId="0000001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15 00: Concrete Accessories</w:t>
      </w:r>
    </w:p>
    <w:p w:rsidR="00000000" w:rsidDel="00000000" w:rsidP="00000000" w:rsidRDefault="00000000" w:rsidRPr="00000000" w14:paraId="0000001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30 00: Cast-in-Place Concrete</w:t>
      </w:r>
    </w:p>
    <w:p w:rsidR="00000000" w:rsidDel="00000000" w:rsidP="00000000" w:rsidRDefault="00000000" w:rsidRPr="00000000" w14:paraId="0000001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03 40 00: Precast Concrete</w:t>
      </w:r>
    </w:p>
    <w:p w:rsidR="00000000" w:rsidDel="00000000" w:rsidP="00000000" w:rsidRDefault="00000000" w:rsidRPr="00000000" w14:paraId="0000001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07 90 00: Joint Protection</w:t>
      </w:r>
    </w:p>
    <w:p w:rsidR="00000000" w:rsidDel="00000000" w:rsidP="00000000" w:rsidRDefault="00000000" w:rsidRPr="00000000" w14:paraId="0000001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31 30 00: Earthwork Methods</w:t>
      </w:r>
    </w:p>
    <w:p w:rsidR="00000000" w:rsidDel="00000000" w:rsidP="00000000" w:rsidRDefault="00000000" w:rsidRPr="00000000" w14:paraId="0000001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33 41 00: Subdrainage</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PERFORMANCE REQUIREMENTS</w:t>
      </w:r>
    </w:p>
    <w:p w:rsidR="00000000" w:rsidDel="00000000" w:rsidP="00000000" w:rsidRDefault="00000000" w:rsidRPr="00000000" w14:paraId="0000001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Provide a waterproofing system that prevents the passage of water under hydrostatic conditions, methane gas, contaminant vapor, and complies with the physical requirements as demonstrated by testing performed by an independent testing agency.  </w:t>
      </w:r>
    </w:p>
    <w:p w:rsidR="00000000" w:rsidDel="00000000" w:rsidP="00000000" w:rsidRDefault="00000000" w:rsidRPr="00000000" w14:paraId="0000001D">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SUBMITTALS</w:t>
      </w:r>
    </w:p>
    <w:p w:rsidR="00000000" w:rsidDel="00000000" w:rsidP="00000000" w:rsidRDefault="00000000" w:rsidRPr="00000000" w14:paraId="0000001E">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Data: For each type of waterproofing specified submit manufacturer's printed technical data, tested physical and performance properties, instructions for evaluating, preparing, and treating substrates, and installation instructions.</w:t>
      </w:r>
    </w:p>
    <w:p w:rsidR="00000000" w:rsidDel="00000000" w:rsidP="00000000" w:rsidRDefault="00000000" w:rsidRPr="00000000" w14:paraId="0000001F">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Shop Drawings: Project specific drawings showing locations and extent of waterproofing, details for substrate joints and cracks, sheet flashing, penetrations, transitions, and termination conditions.</w:t>
      </w:r>
    </w:p>
    <w:p w:rsidR="00000000" w:rsidDel="00000000" w:rsidP="00000000" w:rsidRDefault="00000000" w:rsidRPr="00000000" w14:paraId="00000020">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Samples: Submit two standard size samples of the of the following:</w:t>
      </w:r>
    </w:p>
    <w:p w:rsidR="00000000" w:rsidDel="00000000" w:rsidP="00000000" w:rsidRDefault="00000000" w:rsidRPr="00000000" w14:paraId="00000021">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 components of the specified composite membrane system.</w:t>
      </w:r>
    </w:p>
    <w:p w:rsidR="00000000" w:rsidDel="00000000" w:rsidP="00000000" w:rsidRDefault="00000000" w:rsidRPr="00000000" w14:paraId="00000022">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Applicator Certification:  Submit written confirmation at the time of bid that applicator is currently approved by the membrane manufacturer. </w:t>
      </w:r>
    </w:p>
    <w:p w:rsidR="00000000" w:rsidDel="00000000" w:rsidP="00000000" w:rsidRDefault="00000000" w:rsidRPr="00000000" w14:paraId="00000023">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QUALITY ASSURANCE</w:t>
      </w:r>
    </w:p>
    <w:p w:rsidR="00000000" w:rsidDel="00000000" w:rsidP="00000000" w:rsidRDefault="00000000" w:rsidRPr="00000000" w14:paraId="00000024">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E.Assurance Certified at the time of bid. </w:t>
      </w:r>
    </w:p>
    <w:p w:rsidR="00000000" w:rsidDel="00000000" w:rsidP="00000000" w:rsidRDefault="00000000" w:rsidRPr="00000000" w14:paraId="00000025">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Inspection: Independent inspection of the composite system installation may be required based on project conditions and desired warranty coverage. Inspection reports shall be submitted directly to the composite waterproofing manufacturer and made available to other parties per the owners’ direction. For projects requiring a no-dollar-limit labor and material warranty, an independent inspector must be E.Assurance Certified and comply with the documentation requirements. </w:t>
      </w:r>
    </w:p>
    <w:p w:rsidR="00000000" w:rsidDel="00000000" w:rsidP="00000000" w:rsidRDefault="00000000" w:rsidRPr="00000000" w14:paraId="00000026">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Sample: A 2-liter representative ground water sample shall be sent by the installation contractor to the manufacturer if contaminated groundwater and/or salt water has been discovered on the site. Email </w:t>
      </w:r>
      <w:hyperlink r:id="rId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Watersample@eproinc.com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receive shipping instructions. </w:t>
      </w:r>
    </w:p>
    <w:p w:rsidR="00000000" w:rsidDel="00000000" w:rsidP="00000000" w:rsidRDefault="00000000" w:rsidRPr="00000000" w14:paraId="00000027">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Pre-Construction Meeting: A meeting shall be held prior to application of the waterproofing system to assure proper substrate preparation, confirm installation conditions, and any additional project specific requirements. Attendees of the meeting shall include, but are not limited to the following:</w:t>
      </w:r>
    </w:p>
    <w:p w:rsidR="00000000" w:rsidDel="00000000" w:rsidP="00000000" w:rsidRDefault="00000000" w:rsidRPr="00000000" w14:paraId="00000028">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representative</w:t>
      </w:r>
    </w:p>
    <w:p w:rsidR="00000000" w:rsidDel="00000000" w:rsidP="00000000" w:rsidRDefault="00000000" w:rsidRPr="00000000" w14:paraId="00000029">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certified applicator</w:t>
      </w:r>
    </w:p>
    <w:p w:rsidR="00000000" w:rsidDel="00000000" w:rsidP="00000000" w:rsidRDefault="00000000" w:rsidRPr="00000000" w14:paraId="0000002A">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inspector</w:t>
      </w:r>
    </w:p>
    <w:p w:rsidR="00000000" w:rsidDel="00000000" w:rsidP="00000000" w:rsidRDefault="00000000" w:rsidRPr="00000000" w14:paraId="0000002B">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contractor</w:t>
      </w:r>
    </w:p>
    <w:p w:rsidR="00000000" w:rsidDel="00000000" w:rsidP="00000000" w:rsidRDefault="00000000" w:rsidRPr="00000000" w14:paraId="0000002C">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Owners representative</w:t>
      </w:r>
    </w:p>
    <w:p w:rsidR="00000000" w:rsidDel="00000000" w:rsidP="00000000" w:rsidRDefault="00000000" w:rsidRPr="00000000" w14:paraId="0000002D">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Concrete/Shotcrete contractor</w:t>
      </w:r>
    </w:p>
    <w:p w:rsidR="00000000" w:rsidDel="00000000" w:rsidP="00000000" w:rsidRDefault="00000000" w:rsidRPr="00000000" w14:paraId="0000002E">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Rebar contractor</w:t>
      </w:r>
    </w:p>
    <w:p w:rsidR="00000000" w:rsidDel="00000000" w:rsidP="00000000" w:rsidRDefault="00000000" w:rsidRPr="00000000" w14:paraId="0000002F">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design team</w:t>
      </w:r>
    </w:p>
    <w:p w:rsidR="00000000" w:rsidDel="00000000" w:rsidP="00000000" w:rsidRDefault="00000000" w:rsidRPr="00000000" w14:paraId="00000030">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appropriate related trades</w:t>
      </w:r>
    </w:p>
    <w:p w:rsidR="00000000" w:rsidDel="00000000" w:rsidP="00000000" w:rsidRDefault="00000000" w:rsidRPr="00000000" w14:paraId="00000031">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Field Sample: Apply waterproofing system field sample to 100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each assembly to demonstrate proper application techniques and standard of workmanship.</w:t>
      </w:r>
    </w:p>
    <w:p w:rsidR="00000000" w:rsidDel="00000000" w:rsidP="00000000" w:rsidRDefault="00000000" w:rsidRPr="00000000" w14:paraId="00000032">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composite membrane system manufacturer representative, architect, certified inspector, and other appropriate parties one week in advance of the dates and times when field sample will be prepared.</w:t>
      </w:r>
    </w:p>
    <w:p w:rsidR="00000000" w:rsidDel="00000000" w:rsidP="00000000" w:rsidRDefault="00000000" w:rsidRPr="00000000" w14:paraId="00000033">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architect and certified inspector determine that field sample does not meet requirements; reapply composite membrane system until field sample is approved.</w:t>
      </w:r>
    </w:p>
    <w:p w:rsidR="00000000" w:rsidDel="00000000" w:rsidP="00000000" w:rsidRDefault="00000000" w:rsidRPr="00000000" w14:paraId="00000034">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Retain and maintain approved field sample during construction in an undisturbed condition as a standard for judging the completed composite membrane system.  An undamaged field sample may become part of the completed work.</w:t>
      </w:r>
    </w:p>
    <w:p w:rsidR="00000000" w:rsidDel="00000000" w:rsidP="00000000" w:rsidRDefault="00000000" w:rsidRPr="00000000" w14:paraId="00000035">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Materials: Composite membrane system and auxiliary materials shall be single sourced.</w:t>
      </w:r>
    </w:p>
    <w:p w:rsidR="00000000" w:rsidDel="00000000" w:rsidP="00000000" w:rsidRDefault="00000000" w:rsidRPr="00000000" w14:paraId="00000036">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MATERIAL DELIVERY, STORAGE AND DISPOSAL</w:t>
      </w:r>
    </w:p>
    <w:p w:rsidR="00000000" w:rsidDel="00000000" w:rsidP="00000000" w:rsidRDefault="00000000" w:rsidRPr="00000000" w14:paraId="00000037">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Delivery: Deliver materials to site labeled with manufacturer's name, product brand name, material type, and date of manufacture.  Upon the arrival of materials to the jobsite, inspect materials to confirm material has not been damaged during transit.   </w:t>
      </w:r>
    </w:p>
    <w:p w:rsidR="00000000" w:rsidDel="00000000" w:rsidP="00000000" w:rsidRDefault="00000000" w:rsidRPr="00000000" w14:paraId="00000038">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Storage: Proper storage of onsite materials is the responsibility of the certified applicator. Consult product data sheets to confirm storage requirements. Storage area shall be clean, dry, and protected from the elements.  If ambient air temperatures are expected to fall below 40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precautions will need to be taken to protect any polymer modified asphalt product from near freezing temperatures. Protect stored materials from direct sunlight.   </w:t>
      </w:r>
    </w:p>
    <w:p w:rsidR="00000000" w:rsidDel="00000000" w:rsidP="00000000" w:rsidRDefault="00000000" w:rsidRPr="00000000" w14:paraId="00000039">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Disposal: Remove and replace any material that cannot be properly applied in accordance with local regulations and specification section 01 74 19.</w:t>
      </w:r>
    </w:p>
    <w:p w:rsidR="00000000" w:rsidDel="00000000" w:rsidP="00000000" w:rsidRDefault="00000000" w:rsidRPr="00000000" w14:paraId="0000003A">
      <w:pPr>
        <w:keepNext w:val="0"/>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PROJECT CONDITIONS</w:t>
      </w:r>
    </w:p>
    <w:p w:rsidR="00000000" w:rsidDel="00000000" w:rsidP="00000000" w:rsidRDefault="00000000" w:rsidRPr="00000000" w14:paraId="0000003B">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Substrate Review: Substrates shall be reviewed by the certified applicator and accepted by the certified inspector prior to application.  Application without signoff from certified inspector will likely result in voidance of warranty.</w:t>
      </w:r>
    </w:p>
    <w:p w:rsidR="00000000" w:rsidDel="00000000" w:rsidP="00000000" w:rsidRDefault="00000000" w:rsidRPr="00000000" w14:paraId="0000003C">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Penetrations: All plumbing, electrical, mechanical, and structural items to be passing through the composite membrane system shall be properly spaced, positively secured in their proper positions, and appropriately protected prior to system application and throughout the construction phase. Braided grounding rods are not allowed to pass through the membrane in waterproofing applications.</w:t>
      </w:r>
    </w:p>
    <w:p w:rsidR="00000000" w:rsidDel="00000000" w:rsidP="00000000" w:rsidRDefault="00000000" w:rsidRPr="00000000" w14:paraId="0000003D">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Steel: Composite membrane system shall be installed before placement of reinforcing steel.  Any anchor bolts, or other methods, of securing reinforcement steel must be in place prior to the application of the polymer modified asphalt.  Piano wire, shotcrete wire rods, or similar methodologies, are prohibited from penetrating the system post installation.</w:t>
      </w:r>
    </w:p>
    <w:p w:rsidR="00000000" w:rsidDel="00000000" w:rsidP="00000000" w:rsidRDefault="00000000" w:rsidRPr="00000000" w14:paraId="0000003E">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Clearance: Minimum clearance of 24 inches is required for application of spray applied polymer modified asphalt,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areas with less than 24-inch clearance,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membrane may be applied by hand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Overspray: Protect all adjacent areas not receiving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Masking is necessary to prevent unwanted overspray from adhering to, or staining, areas not receiving the membrane. Once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adheres to a surface it is extremely difficult to remove.</w:t>
      </w:r>
    </w:p>
    <w:p w:rsidR="00000000" w:rsidDel="00000000" w:rsidP="00000000" w:rsidRDefault="00000000" w:rsidRPr="00000000" w14:paraId="00000040">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Weather Limitations: Perform work only when existing and forecast weather conditions are within manufacturer's recommendations. </w:t>
      </w:r>
    </w:p>
    <w:p w:rsidR="00000000" w:rsidDel="00000000" w:rsidP="00000000" w:rsidRDefault="00000000" w:rsidRPr="00000000" w14:paraId="00000041">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Spray Applied Polymer Modified Asphalt Membrane: Minimum ambient temperature must be 40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(7</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and rising. For applications temperatures below 38 degrees, but greater than +19ºF/-7ºC, special equipment and material handling is needed.  Substrate shall be clean and free from standing moisture. </w:t>
      </w:r>
    </w:p>
    <w:p w:rsidR="00000000" w:rsidDel="00000000" w:rsidP="00000000" w:rsidRDefault="00000000" w:rsidRPr="00000000" w14:paraId="00000042">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applicators reserve the right not to install product when application conditions might be within manufactures acceptance, but ambient conditions may limit a successful application. </w:t>
      </w:r>
    </w:p>
    <w:p w:rsidR="00000000" w:rsidDel="00000000" w:rsidP="00000000" w:rsidRDefault="00000000" w:rsidRPr="00000000" w14:paraId="00000043">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Bentonite: Application of bentonite materials to damp surfaces is acceptable provided it is being installed over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WARRANTY</w:t>
      </w:r>
    </w:p>
    <w:p w:rsidR="00000000" w:rsidDel="00000000" w:rsidP="00000000" w:rsidRDefault="00000000" w:rsidRPr="00000000" w14:paraId="00000045">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Warranty: The special warranty specified in this section shall not deprive the owner of other rights the owner may have under other provisions of the contract documents, and shall be in addition to, and run concurrent with, other warranties made by the contractor under requirements of the contract documents.</w:t>
      </w:r>
    </w:p>
    <w:p w:rsidR="00000000" w:rsidDel="00000000" w:rsidP="00000000" w:rsidRDefault="00000000" w:rsidRPr="00000000" w14:paraId="00000046">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Warranty: Submit a written warranty signed by waterproofing manufacturer agreeing to replace system materials that do not conform with manufactures published specifications, or are deemed to be defective.  Warranty does not include failure of waterproofing due to failure of soil substrate prepared and treated according to requirements or formation of new joints and cracks in the specially applied concrete that exceed 1/8 inch (3.175 mm) in width.</w:t>
      </w:r>
    </w:p>
    <w:p w:rsidR="00000000" w:rsidDel="00000000" w:rsidP="00000000" w:rsidRDefault="00000000" w:rsidRPr="00000000" w14:paraId="00000047">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Warranty Period: 5 years after date of substantial completion.  Longer warranty periods are available upon request. </w:t>
      </w:r>
    </w:p>
    <w:p w:rsidR="00000000" w:rsidDel="00000000" w:rsidP="00000000" w:rsidRDefault="00000000" w:rsidRPr="00000000" w14:paraId="00000048">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Coverage: Manufacturer will guarantee that the material provided is free of defects for the warranty period. </w:t>
      </w:r>
    </w:p>
    <w:p w:rsidR="00000000" w:rsidDel="00000000" w:rsidP="00000000" w:rsidRDefault="00000000" w:rsidRPr="00000000" w14:paraId="00000049">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Warranty Options: Upgraded warranties are available by contacting the manufacturer.  These warranties may have additional requirements and approval must be granted in accordance to the manufacturer’s warranty requirements.  Additional warranty options include:</w:t>
      </w:r>
    </w:p>
    <w:p w:rsidR="00000000" w:rsidDel="00000000" w:rsidP="00000000" w:rsidRDefault="00000000" w:rsidRPr="00000000" w14:paraId="0000004A">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Labor and Material (E.Series L&amp;M): Manufacturer will provide non-prorated coverage for the warranty term, agreeing to repair or replace material that does not meet requirements or remain watertight.  </w:t>
      </w:r>
    </w:p>
    <w:p w:rsidR="00000000" w:rsidDel="00000000" w:rsidP="00000000" w:rsidRDefault="00000000" w:rsidRPr="00000000" w14:paraId="0000004B">
      <w:pPr>
        <w:keepNext w:val="0"/>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No-Dollar-Limit Labor and Material Warranty (E.Assurance NDL): Manufacturer will provide a non-prorated, no-dollar-limit, coverage for the warranty term, agreeing to repair or replace material that does not meet requirements or remain watertight. </w:t>
      </w:r>
    </w:p>
    <w:p w:rsidR="00000000" w:rsidDel="00000000" w:rsidP="00000000" w:rsidRDefault="00000000" w:rsidRPr="00000000" w14:paraId="0000004C">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1"/>
          <w:strike w:val="0"/>
          <w:color w:val="000000"/>
          <w:sz w:val="24"/>
          <w:szCs w:val="24"/>
          <w:u w:val="none"/>
          <w:shd w:fill="auto" w:val="clear"/>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PRODUCTS</w:t>
      </w:r>
    </w:p>
    <w:p w:rsidR="00000000" w:rsidDel="00000000" w:rsidP="00000000" w:rsidRDefault="00000000" w:rsidRPr="00000000" w14:paraId="0000004D">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MANUFACTURERS</w:t>
      </w:r>
    </w:p>
    <w:p w:rsidR="00000000" w:rsidDel="00000000" w:rsidP="00000000" w:rsidRDefault="00000000" w:rsidRPr="00000000" w14:paraId="0000004E">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Manufacturer: EPRO Services, Inc. (EPRO), P.O. Box 347; Derby, KS 67037; Tel: (800) 882-1896; Email: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Info@eproinc.com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www.eproinc.com</w:t>
        </w:r>
      </w:hyperlink>
      <w:r w:rsidDel="00000000" w:rsidR="00000000" w:rsidRPr="00000000">
        <w:rPr>
          <w:rtl w:val="0"/>
        </w:rPr>
      </w:r>
    </w:p>
    <w:p w:rsidR="00000000" w:rsidDel="00000000" w:rsidP="00000000" w:rsidRDefault="00000000" w:rsidRPr="00000000" w14:paraId="0000004F">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Underslab: E.Protect Underslab (178 mils)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(80 mils),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205b</w:t>
      </w:r>
      <w:r w:rsidDel="00000000" w:rsidR="00000000" w:rsidRPr="00000000">
        <w:rPr>
          <w:rtl w:val="0"/>
        </w:rPr>
      </w:r>
    </w:p>
    <w:p w:rsidR="00000000" w:rsidDel="00000000" w:rsidP="00000000" w:rsidRDefault="00000000" w:rsidRPr="00000000" w14:paraId="00000050">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Shoring Walls: E.Protect Shoring (178 mils)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(80 mils),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tl w:val="0"/>
        </w:rPr>
      </w:r>
    </w:p>
    <w:p w:rsidR="00000000" w:rsidDel="00000000" w:rsidP="00000000" w:rsidRDefault="00000000" w:rsidRPr="00000000" w14:paraId="00000051">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Cast-in-Place Walls: E.Protect Wall (95 mils)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(80 mils),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tl w:val="0"/>
        </w:rPr>
      </w:r>
    </w:p>
    <w:p w:rsidR="00000000" w:rsidDel="00000000" w:rsidP="00000000" w:rsidRDefault="00000000" w:rsidRPr="00000000" w14:paraId="00000052">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SYSTEM PHYSICAL PROPERTIES</w:t>
      </w:r>
    </w:p>
    <w:p w:rsidR="00000000" w:rsidDel="00000000" w:rsidP="00000000" w:rsidRDefault="00000000" w:rsidRPr="00000000" w14:paraId="00000053">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physical properties listed in this section reflect testing on the entire composite system. Physical properties of the individual system composite can be found in Specification Section 2.3.</w:t>
      </w:r>
    </w:p>
    <w:p w:rsidR="00000000" w:rsidDel="00000000" w:rsidP="00000000" w:rsidRDefault="00000000" w:rsidRPr="00000000" w14:paraId="00000054">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E.Protect Underslab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assembly blends the characteristics of E.Protect+ and E.Profomance. The base course consists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HDPE membrane thermally bonded to a geotextile fabric), an 80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asphaltic membrane), 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HDPE reinforced bentonite sheet). E.Protect is appropriate for underslab waterproofing protection, but where site conditions or budget considerations might not require maximum protection.</w:t>
      </w:r>
    </w:p>
    <w:p w:rsidR="00000000" w:rsidDel="00000000" w:rsidP="00000000" w:rsidRDefault="00000000" w:rsidRPr="00000000" w14:paraId="00000055">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099.0" w:type="dxa"/>
        <w:jc w:val="center"/>
        <w:tblLayout w:type="fixed"/>
        <w:tblLook w:val="0000"/>
      </w:tblPr>
      <w:tblGrid>
        <w:gridCol w:w="2969"/>
        <w:gridCol w:w="2070"/>
        <w:gridCol w:w="3060"/>
        <w:tblGridChange w:id="0">
          <w:tblGrid>
            <w:gridCol w:w="2969"/>
            <w:gridCol w:w="2070"/>
            <w:gridCol w:w="306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8">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462.9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735%</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Concrete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D903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8 lbf/in</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D1709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447.1 lbf</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Hydrostatic Head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D5385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psi (231 ft)</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Vapor Transmission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.033 perms</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TCE Diffusion Rate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D">
            <w:pPr>
              <w:pageBreakBefore w:val="0"/>
              <w:jc w:val="right"/>
              <w:rPr>
                <w:vertAlign w:val="baseline"/>
              </w:rPr>
            </w:pPr>
            <w:r w:rsidDel="00000000" w:rsidR="00000000" w:rsidRPr="00000000">
              <w:rPr>
                <w:rFonts w:ascii="Calibri" w:cs="Calibri" w:eastAsia="Calibri" w:hAnsi="Calibri"/>
                <w:color w:val="000000"/>
                <w:sz w:val="18"/>
                <w:szCs w:val="18"/>
                <w:vertAlign w:val="baseline"/>
                <w:rtl w:val="0"/>
              </w:rPr>
              <w:t xml:space="preserve">7.1 x 10</w:t>
            </w:r>
            <w:r w:rsidDel="00000000" w:rsidR="00000000" w:rsidRPr="00000000">
              <w:rPr>
                <w:rFonts w:ascii="Calibri" w:cs="Calibri" w:eastAsia="Calibri" w:hAnsi="Calibri"/>
                <w:color w:val="000000"/>
                <w:sz w:val="18"/>
                <w:szCs w:val="18"/>
                <w:vertAlign w:val="superscript"/>
                <w:rtl w:val="0"/>
              </w:rPr>
              <w:t xml:space="preserve">-19</w:t>
            </w:r>
            <w:r w:rsidDel="00000000" w:rsidR="00000000" w:rsidRPr="00000000">
              <w:rPr>
                <w:rFonts w:ascii="Calibri" w:cs="Calibri" w:eastAsia="Calibri" w:hAnsi="Calibri"/>
                <w:color w:val="000000"/>
                <w:sz w:val="18"/>
                <w:szCs w:val="18"/>
                <w:vertAlign w:val="baseline"/>
                <w:rtl w:val="0"/>
              </w:rPr>
              <w:t xml:space="preserve"> m</w:t>
            </w:r>
            <w:r w:rsidDel="00000000" w:rsidR="00000000" w:rsidRPr="00000000">
              <w:rPr>
                <w:rFonts w:ascii="Calibri" w:cs="Calibri" w:eastAsia="Calibri" w:hAnsi="Calibri"/>
                <w:color w:val="000000"/>
                <w:sz w:val="18"/>
                <w:szCs w:val="18"/>
                <w:vertAlign w:val="superscript"/>
                <w:rtl w:val="0"/>
              </w:rPr>
              <w:t xml:space="preserve">2</w:t>
            </w:r>
            <w:r w:rsidDel="00000000" w:rsidR="00000000" w:rsidRPr="00000000">
              <w:rPr>
                <w:rFonts w:ascii="Calibri" w:cs="Calibri" w:eastAsia="Calibri" w:hAnsi="Calibri"/>
                <w:color w:val="000000"/>
                <w:sz w:val="18"/>
                <w:szCs w:val="18"/>
                <w:vertAlign w:val="baseline"/>
                <w:rtl w:val="0"/>
              </w:rPr>
              <w:t xml:space="preserve">/sec</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Benzene Diffusion Rate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0">
            <w:pPr>
              <w:pageBreakBefore w:val="0"/>
              <w:jc w:val="right"/>
              <w:rPr>
                <w:vertAlign w:val="baseline"/>
              </w:rPr>
            </w:pPr>
            <w:r w:rsidDel="00000000" w:rsidR="00000000" w:rsidRPr="00000000">
              <w:rPr>
                <w:rFonts w:ascii="Calibri" w:cs="Calibri" w:eastAsia="Calibri" w:hAnsi="Calibri"/>
                <w:color w:val="000000"/>
                <w:sz w:val="18"/>
                <w:szCs w:val="18"/>
                <w:vertAlign w:val="baseline"/>
                <w:rtl w:val="0"/>
              </w:rPr>
              <w:t xml:space="preserve">7.1 x 10</w:t>
            </w:r>
            <w:r w:rsidDel="00000000" w:rsidR="00000000" w:rsidRPr="00000000">
              <w:rPr>
                <w:rFonts w:ascii="Calibri" w:cs="Calibri" w:eastAsia="Calibri" w:hAnsi="Calibri"/>
                <w:color w:val="000000"/>
                <w:sz w:val="18"/>
                <w:szCs w:val="18"/>
                <w:vertAlign w:val="superscript"/>
                <w:rtl w:val="0"/>
              </w:rPr>
              <w:t xml:space="preserve">-19</w:t>
            </w:r>
            <w:r w:rsidDel="00000000" w:rsidR="00000000" w:rsidRPr="00000000">
              <w:rPr>
                <w:rFonts w:ascii="Calibri" w:cs="Calibri" w:eastAsia="Calibri" w:hAnsi="Calibri"/>
                <w:color w:val="000000"/>
                <w:sz w:val="18"/>
                <w:szCs w:val="18"/>
                <w:vertAlign w:val="baseline"/>
                <w:rtl w:val="0"/>
              </w:rPr>
              <w:t xml:space="preserve"> m</w:t>
            </w:r>
            <w:r w:rsidDel="00000000" w:rsidR="00000000" w:rsidRPr="00000000">
              <w:rPr>
                <w:rFonts w:ascii="Calibri" w:cs="Calibri" w:eastAsia="Calibri" w:hAnsi="Calibri"/>
                <w:color w:val="000000"/>
                <w:sz w:val="18"/>
                <w:szCs w:val="18"/>
                <w:vertAlign w:val="superscript"/>
                <w:rtl w:val="0"/>
              </w:rPr>
              <w:t xml:space="preserve">2</w:t>
            </w:r>
            <w:r w:rsidDel="00000000" w:rsidR="00000000" w:rsidRPr="00000000">
              <w:rPr>
                <w:rFonts w:ascii="Calibri" w:cs="Calibri" w:eastAsia="Calibri" w:hAnsi="Calibri"/>
                <w:color w:val="000000"/>
                <w:sz w:val="18"/>
                <w:szCs w:val="18"/>
                <w:vertAlign w:val="baseline"/>
                <w:rtl w:val="0"/>
              </w:rPr>
              <w:t xml:space="preserve">/sec</w:t>
            </w:r>
            <w:r w:rsidDel="00000000" w:rsidR="00000000" w:rsidRPr="00000000">
              <w:rPr>
                <w:rtl w:val="0"/>
              </w:rPr>
            </w:r>
          </w:p>
        </w:tc>
      </w:tr>
    </w:tbl>
    <w:p w:rsidR="00000000" w:rsidDel="00000000" w:rsidP="00000000" w:rsidRDefault="00000000" w:rsidRPr="00000000" w14:paraId="00000071">
      <w:pPr>
        <w:pStyle w:val="Heading6"/>
        <w:pageBreakBefore w:val="0"/>
        <w:numPr>
          <w:ilvl w:val="0"/>
          <w:numId w:val="2"/>
        </w:numPr>
        <w:rPr>
          <w:vertAlign w:val="baseline"/>
        </w:rPr>
      </w:pPr>
      <w:r w:rsidDel="00000000" w:rsidR="00000000" w:rsidRPr="00000000">
        <w:rPr>
          <w:rtl w:val="0"/>
        </w:rPr>
      </w:r>
    </w:p>
    <w:p w:rsidR="00000000" w:rsidDel="00000000" w:rsidP="00000000" w:rsidRDefault="00000000" w:rsidRPr="00000000" w14:paraId="00000072">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E.Protect Shoring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assembly utilizes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(geotextile reinforced HDPE sheet membrane), a 80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asphaltic membrane), 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HDPE reinforced bentonite sheet). Ideal for excavations greater than 20 feet, post tension foundations, and shoring walls with less than ideal substrates.</w:t>
      </w:r>
    </w:p>
    <w:p w:rsidR="00000000" w:rsidDel="00000000" w:rsidP="00000000" w:rsidRDefault="00000000" w:rsidRPr="00000000" w14:paraId="0000007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101.0" w:type="dxa"/>
        <w:jc w:val="center"/>
        <w:tblLayout w:type="fixed"/>
        <w:tblLook w:val="0000"/>
      </w:tblPr>
      <w:tblGrid>
        <w:gridCol w:w="2971"/>
        <w:gridCol w:w="2070"/>
        <w:gridCol w:w="3060"/>
        <w:tblGridChange w:id="0">
          <w:tblGrid>
            <w:gridCol w:w="2971"/>
            <w:gridCol w:w="2070"/>
            <w:gridCol w:w="306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5">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462.9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735%</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Concrete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D903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8 lbf/in</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D1709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447.1 lbf</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Hydrostatic Head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D5385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psi (231 ft</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Vapor Transmission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.033 perms</w:t>
            </w:r>
          </w:p>
        </w:tc>
      </w:tr>
    </w:tbl>
    <w:p w:rsidR="00000000" w:rsidDel="00000000" w:rsidP="00000000" w:rsidRDefault="00000000" w:rsidRPr="00000000" w14:paraId="0000008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E.Protect Wall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composite system consists of 80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membrane), 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(15 mil polyolefin protection layer). Designed to handle a wide variety of positive side wall conditions, while providing enhanced protection against common backfill materials.</w:t>
      </w:r>
    </w:p>
    <w:p w:rsidR="00000000" w:rsidDel="00000000" w:rsidP="00000000" w:rsidRDefault="00000000" w:rsidRPr="00000000" w14:paraId="0000008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100.0" w:type="dxa"/>
        <w:jc w:val="center"/>
        <w:tblLayout w:type="fixed"/>
        <w:tblLook w:val="0000"/>
      </w:tblPr>
      <w:tblGrid>
        <w:gridCol w:w="2970"/>
        <w:gridCol w:w="2070"/>
        <w:gridCol w:w="3060"/>
        <w:tblGridChange w:id="0">
          <w:tblGrid>
            <w:gridCol w:w="2970"/>
            <w:gridCol w:w="2070"/>
            <w:gridCol w:w="306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D">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E">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1027.7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664%</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Concrete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D903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20.0 lbf/in</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D1709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57.2 lbf</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Hydrostatic Head Resistance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D5385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psi (231 ft)</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Vapor Transmission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.0374 perms</w:t>
            </w:r>
          </w:p>
        </w:tc>
      </w:tr>
    </w:tbl>
    <w:p w:rsidR="00000000" w:rsidDel="00000000" w:rsidP="00000000" w:rsidRDefault="00000000" w:rsidRPr="00000000" w14:paraId="000000A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WATERPROOFING MATERIALS</w:t>
      </w:r>
    </w:p>
    <w:p w:rsidR="00000000" w:rsidDel="00000000" w:rsidP="00000000" w:rsidRDefault="00000000" w:rsidRPr="00000000" w14:paraId="000000A3">
      <w:pPr>
        <w:keepNext w:val="0"/>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Polymer Modified Asphalt </w:t>
      </w:r>
    </w:p>
    <w:p w:rsidR="00000000" w:rsidDel="00000000" w:rsidP="00000000" w:rsidRDefault="00000000" w:rsidRPr="00000000" w14:paraId="000000A4">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non-hazardous, low-viscosity, water-based, anionic asphalt emulsion modified with a blend of synthetic polymerized rubbers and proprietary additives.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highly stable during transit and proper storage, but becomes highly reactive during the spray application to form a rapidly cured membrane with exceptional bonding, elongation, and hydrophobic characteristics.</w:t>
      </w:r>
    </w:p>
    <w:p w:rsidR="00000000" w:rsidDel="00000000" w:rsidP="00000000" w:rsidRDefault="00000000" w:rsidRPr="00000000" w14:paraId="000000A5">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076.0" w:type="dxa"/>
        <w:jc w:val="center"/>
        <w:tblLayout w:type="fixed"/>
        <w:tblLook w:val="0000"/>
      </w:tblPr>
      <w:tblGrid>
        <w:gridCol w:w="2946"/>
        <w:gridCol w:w="2070"/>
        <w:gridCol w:w="3060"/>
        <w:tblGridChange w:id="0">
          <w:tblGrid>
            <w:gridCol w:w="2946"/>
            <w:gridCol w:w="2070"/>
            <w:gridCol w:w="3060"/>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7">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8">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Brown to Black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Solvent Content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Solvents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Shelf Life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6 Months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32 psi</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4140%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Resistance to Decay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 Section 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 Perm Loss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Accelerated Aging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G23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Effect</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Moisture Vapor Transmission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0.026 g/ft</w:t>
            </w:r>
            <w:r w:rsidDel="00000000" w:rsidR="00000000" w:rsidRPr="00000000">
              <w:rPr>
                <w:rFonts w:ascii="Helvetica Neue" w:cs="Helvetica Neue" w:eastAsia="Helvetica Neue" w:hAnsi="Helvetica Neue"/>
                <w:color w:val="000000"/>
                <w:sz w:val="18"/>
                <w:szCs w:val="18"/>
                <w:vertAlign w:val="baseline"/>
                <w:rtl w:val="0"/>
              </w:rPr>
              <w:t xml:space="preserve">²</w:t>
            </w:r>
            <w:r w:rsidDel="00000000" w:rsidR="00000000" w:rsidRPr="00000000">
              <w:rPr>
                <w:rFonts w:ascii="Calibri" w:cs="Calibri" w:eastAsia="Calibri" w:hAnsi="Calibri"/>
                <w:color w:val="000000"/>
                <w:sz w:val="18"/>
                <w:szCs w:val="18"/>
                <w:vertAlign w:val="baseline"/>
                <w:rtl w:val="0"/>
              </w:rPr>
              <w:t xml:space="preserve">/hr</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Hydrostatic Water Pressure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D751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26 psi</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Perm Rating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0.21 perms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Methane Transmission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D1434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Concrete &amp; Masonry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 &amp; C704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20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HDPE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28.363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Polypropylene Fabric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31.19 lbf/inch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Hardness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80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Crack Bridging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Cracking</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Low Temp. Flexibility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B">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Cracking at -20</w:t>
            </w:r>
            <w:r w:rsidDel="00000000" w:rsidR="00000000" w:rsidRPr="00000000">
              <w:rPr>
                <w:rFonts w:ascii="Helvetica Neue" w:cs="Helvetica Neue" w:eastAsia="Helvetica Neue" w:hAnsi="Helvetica Neue"/>
                <w:color w:val="000000"/>
                <w:sz w:val="18"/>
                <w:szCs w:val="18"/>
                <w:vertAlign w:val="baseline"/>
                <w:rtl w:val="0"/>
              </w:rPr>
              <w:t xml:space="preserve">° C</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Packaging: 55 gallon drum, 275 gallon tote, 330 gallon tote</w:t>
            </w:r>
          </w:p>
        </w:tc>
      </w:tr>
    </w:tbl>
    <w:p w:rsidR="00000000" w:rsidDel="00000000" w:rsidP="00000000" w:rsidRDefault="00000000" w:rsidRPr="00000000" w14:paraId="000000D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medium viscosity water-based, polymer-modified anionic asphalt emulsion, which exhibits exceptional bonding, elongation and waterproofing characteristics.</w:t>
      </w:r>
    </w:p>
    <w:p w:rsidR="00000000" w:rsidDel="00000000" w:rsidP="00000000" w:rsidRDefault="00000000" w:rsidRPr="00000000" w14:paraId="000000E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8092.0" w:type="dxa"/>
        <w:jc w:val="center"/>
        <w:tblLayout w:type="fixed"/>
        <w:tblLook w:val="0000"/>
      </w:tblPr>
      <w:tblGrid>
        <w:gridCol w:w="2966"/>
        <w:gridCol w:w="2070"/>
        <w:gridCol w:w="3056"/>
        <w:tblGridChange w:id="0">
          <w:tblGrid>
            <w:gridCol w:w="2966"/>
            <w:gridCol w:w="2070"/>
            <w:gridCol w:w="3056"/>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4">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5">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Brown to Black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Solvent Content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Solvents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Shelf Life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6 Months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32 psi</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3860%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Resistance to Decay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 SECTION 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9% Perm Loss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Accelerated Aging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G23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Effect</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Moisture Vapor Transmission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0.071 g/ft</w:t>
            </w:r>
            <w:r w:rsidDel="00000000" w:rsidR="00000000" w:rsidRPr="00000000">
              <w:rPr>
                <w:rFonts w:ascii="Helvetica Neue" w:cs="Helvetica Neue" w:eastAsia="Helvetica Neue" w:hAnsi="Helvetica Neue"/>
                <w:color w:val="000000"/>
                <w:sz w:val="18"/>
                <w:szCs w:val="18"/>
                <w:vertAlign w:val="baseline"/>
                <w:rtl w:val="0"/>
              </w:rPr>
              <w:t xml:space="preserve">²</w:t>
            </w:r>
            <w:r w:rsidDel="00000000" w:rsidR="00000000" w:rsidRPr="00000000">
              <w:rPr>
                <w:rFonts w:ascii="Calibri" w:cs="Calibri" w:eastAsia="Calibri" w:hAnsi="Calibri"/>
                <w:color w:val="000000"/>
                <w:sz w:val="18"/>
                <w:szCs w:val="18"/>
                <w:vertAlign w:val="baseline"/>
                <w:rtl w:val="0"/>
              </w:rPr>
              <w:t xml:space="preserve">/hr</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Hydrostatic Water Pressure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D751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28 psi</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Perm Rating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0.17 perms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Methane Transmission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D14334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Adhesion to Concrete &amp; Masonry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 lbf/inch</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Hardness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85</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Crack Bridging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Cracking</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Low Temp. Flexibility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2">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Cracking at -20</w:t>
            </w:r>
            <w:r w:rsidDel="00000000" w:rsidR="00000000" w:rsidRPr="00000000">
              <w:rPr>
                <w:rFonts w:ascii="Helvetica Neue" w:cs="Helvetica Neue" w:eastAsia="Helvetica Neue" w:hAnsi="Helvetica Neue"/>
                <w:color w:val="000000"/>
                <w:sz w:val="18"/>
                <w:szCs w:val="18"/>
                <w:vertAlign w:val="baseline"/>
                <w:rtl w:val="0"/>
              </w:rPr>
              <w:t xml:space="preserve">° C</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Packaging: 5 gallon bucket</w:t>
            </w:r>
          </w:p>
        </w:tc>
      </w:tr>
    </w:tbl>
    <w:p w:rsidR="00000000" w:rsidDel="00000000" w:rsidP="00000000" w:rsidRDefault="00000000" w:rsidRPr="00000000" w14:paraId="00000116">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Base Sheet</w:t>
      </w:r>
    </w:p>
    <w:p w:rsidR="00000000" w:rsidDel="00000000" w:rsidP="00000000" w:rsidRDefault="00000000" w:rsidRPr="00000000" w14:paraId="00000117">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base course comprised of an HDPE film and non-woven polypropylene geotextile fabric.  The film in cross laminated to a create ridges that enhance the bond between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8100.0" w:type="dxa"/>
        <w:jc w:val="left"/>
        <w:tblInd w:w="630.0" w:type="dxa"/>
        <w:tblLayout w:type="fixed"/>
        <w:tblLook w:val="0000"/>
      </w:tblPr>
      <w:tblGrid>
        <w:gridCol w:w="2970"/>
        <w:gridCol w:w="2070"/>
        <w:gridCol w:w="3060"/>
        <w:tblGridChange w:id="0">
          <w:tblGrid>
            <w:gridCol w:w="2970"/>
            <w:gridCol w:w="2070"/>
            <w:gridCol w:w="306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A">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Material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HDPE</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Color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Gray</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Fabric Material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Non-woven Polypropylene</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Fabric Color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White</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Thickness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5 Mil</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Composite Thickness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18 Mil</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 ULT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TD:                            32.0 lbs/in</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37.3 lbs/in</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Elongation @ ULT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TD:                                    65.3%</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51.0%</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Dart Impact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Method A:                        &gt;1070 grams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Method B:                             894 grams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Modulus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TD:                          270.6 lbs/in</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295.5 lbs/in</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Elmendorf Tear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D1922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TD:                         5,140 grams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5,260 grams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Puncture-Prop Tear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D2582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TD:     13,250 grams Sled: 1-lb</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11,290 grams Sled: 1-lb</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Beach Puncture Tear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D751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TD:                             165 in-lbs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160 in-lbs</w:t>
            </w:r>
          </w:p>
        </w:tc>
      </w:tr>
      <w:tr>
        <w:trPr>
          <w:cantSplit w:val="0"/>
          <w:trHeight w:val="2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Permeance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0.11 perms</w:t>
            </w:r>
          </w:p>
        </w:tc>
      </w:tr>
      <w:tr>
        <w:trPr>
          <w:cantSplit w:val="0"/>
          <w:trHeight w:val="2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12' x 150'</w:t>
            </w:r>
          </w:p>
        </w:tc>
      </w:tr>
      <w:tr>
        <w:trPr>
          <w:cantSplit w:val="0"/>
          <w:trHeight w:val="2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108 pounds</w:t>
            </w:r>
          </w:p>
        </w:tc>
      </w:tr>
    </w:tbl>
    <w:p w:rsidR="00000000" w:rsidDel="00000000" w:rsidP="00000000" w:rsidRDefault="00000000" w:rsidRPr="00000000" w14:paraId="0000016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Polyolefin Sheet Membrane</w:t>
      </w:r>
    </w:p>
    <w:p w:rsidR="00000000" w:rsidDel="00000000" w:rsidP="00000000" w:rsidRDefault="00000000" w:rsidRPr="00000000" w14:paraId="00000163">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red 15 mil geomembrane made from a custom blend of polyolefin copolymers. </w:t>
      </w:r>
    </w:p>
    <w:p w:rsidR="00000000" w:rsidDel="00000000" w:rsidP="00000000" w:rsidRDefault="00000000" w:rsidRPr="00000000" w14:paraId="00000164">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8100.0" w:type="dxa"/>
        <w:jc w:val="left"/>
        <w:tblInd w:w="630.0" w:type="dxa"/>
        <w:tblLayout w:type="fixed"/>
        <w:tblLook w:val="0000"/>
      </w:tblPr>
      <w:tblGrid>
        <w:gridCol w:w="2970"/>
        <w:gridCol w:w="2070"/>
        <w:gridCol w:w="3060"/>
        <w:tblGridChange w:id="0">
          <w:tblGrid>
            <w:gridCol w:w="2970"/>
            <w:gridCol w:w="2070"/>
            <w:gridCol w:w="3060"/>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7">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9">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Polypropylene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C">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Red</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Thickness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15 Mil</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Classification</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E1745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Class A, B &amp; C</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Vapor Permeance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F1249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0.0078 perms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64 lbf./inch</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1709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4000 grams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Life Expectancy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Indefinite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Chemical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Unaffected</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Low Temp. Impact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Resistant to 105° C</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Methane Gas Modified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D1434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252.55 GTR</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ACI 302.1 R-96 Minimum Thickness 10-mils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Exceeds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12' X 150'</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144 pounds</w:t>
            </w:r>
          </w:p>
        </w:tc>
      </w:tr>
    </w:tbl>
    <w:p w:rsidR="00000000" w:rsidDel="00000000" w:rsidP="00000000" w:rsidRDefault="00000000" w:rsidRPr="00000000" w14:paraId="0000019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Bentonite Membrane</w:t>
      </w:r>
    </w:p>
    <w:p w:rsidR="00000000" w:rsidDel="00000000" w:rsidP="00000000" w:rsidRDefault="00000000" w:rsidRPr="00000000" w14:paraId="00000194">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redundant geocomposite bentonite membrane comprised of three distinct layers, a nonwoven polypropylene geotextile, an HDPE film, and then a chemically bonded layer of sodium montmorillonite bentonite. </w:t>
      </w:r>
    </w:p>
    <w:p w:rsidR="00000000" w:rsidDel="00000000" w:rsidP="00000000" w:rsidRDefault="00000000" w:rsidRPr="00000000" w14:paraId="00000195">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8100.0" w:type="dxa"/>
        <w:jc w:val="left"/>
        <w:tblInd w:w="630.0" w:type="dxa"/>
        <w:tblLayout w:type="fixed"/>
        <w:tblLook w:val="0000"/>
      </w:tblPr>
      <w:tblGrid>
        <w:gridCol w:w="2970"/>
        <w:gridCol w:w="2070"/>
        <w:gridCol w:w="3060"/>
        <w:tblGridChange w:id="0">
          <w:tblGrid>
            <w:gridCol w:w="2970"/>
            <w:gridCol w:w="2070"/>
            <w:gridCol w:w="3060"/>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97">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98">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A">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HDPE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Film 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D">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Gray</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Fabric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0">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Non-woven Polypropylene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Fabric 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3">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4">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White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Bentonite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Sodium Montmorillonite (&gt;90%)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Tensile Strength: Membrane (psi)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ATSM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6,100 psi (42 MPa)</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Elongation at break</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ATSM D882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Overall Weight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0.6 lb per ft</w:t>
            </w:r>
            <w:r w:rsidDel="00000000" w:rsidR="00000000" w:rsidRPr="00000000">
              <w:rPr>
                <w:rFonts w:ascii="Helvetica Neue" w:cs="Helvetica Neue" w:eastAsia="Helvetica Neue" w:hAnsi="Helvetica Neue"/>
                <w:color w:val="000000"/>
                <w:sz w:val="18"/>
                <w:szCs w:val="18"/>
                <w:vertAlign w:val="baseline"/>
                <w:rtl w:val="0"/>
              </w:rPr>
              <w:t xml:space="preserve">² </w:t>
            </w:r>
            <w:r w:rsidDel="00000000" w:rsidR="00000000" w:rsidRPr="00000000">
              <w:rPr>
                <w:rFonts w:ascii="Calibri" w:cs="Calibri" w:eastAsia="Calibri" w:hAnsi="Calibri"/>
                <w:color w:val="000000"/>
                <w:sz w:val="18"/>
                <w:szCs w:val="18"/>
                <w:vertAlign w:val="baseline"/>
                <w:rtl w:val="0"/>
              </w:rPr>
              <w:t xml:space="preserve">(2.44 kg/m</w:t>
            </w:r>
            <w:r w:rsidDel="00000000" w:rsidR="00000000" w:rsidRPr="00000000">
              <w:rPr>
                <w:rFonts w:ascii="Helvetica Neue" w:cs="Helvetica Neue" w:eastAsia="Helvetica Neue" w:hAnsi="Helvetica Neue"/>
                <w:color w:val="000000"/>
                <w:sz w:val="18"/>
                <w:szCs w:val="18"/>
                <w:vertAlign w:val="baseline"/>
                <w:rtl w:val="0"/>
              </w:rPr>
              <w:t xml:space="preserve">²)</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ATSM D751 Procedure 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174 ft. (52.9 m) of water</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Crack Bridging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1.8" (.032 cm) crack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Vapor Permeability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ATSM 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9">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0.53 x 10</w:t>
            </w:r>
            <w:r w:rsidDel="00000000" w:rsidR="00000000" w:rsidRPr="00000000">
              <w:rPr>
                <w:rFonts w:ascii="Helvetica Neue" w:cs="Helvetica Neue" w:eastAsia="Helvetica Neue" w:hAnsi="Helvetica Neue"/>
                <w:color w:val="000000"/>
                <w:sz w:val="18"/>
                <w:szCs w:val="18"/>
                <w:vertAlign w:val="baseline"/>
                <w:rtl w:val="0"/>
              </w:rPr>
              <w:t xml:space="preserve">ˉ³ cm/sec</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4' x 32'</w:t>
            </w:r>
          </w:p>
        </w:tc>
      </w:tr>
      <w:tr>
        <w:trPr>
          <w:cantSplit w:val="0"/>
          <w:trHeight w:val="18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75 pounds</w:t>
            </w:r>
          </w:p>
        </w:tc>
      </w:tr>
    </w:tbl>
    <w:p w:rsidR="00000000" w:rsidDel="00000000" w:rsidP="00000000" w:rsidRDefault="00000000" w:rsidRPr="00000000" w14:paraId="000001C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Bentonite Transition Course</w:t>
      </w:r>
    </w:p>
    <w:p w:rsidR="00000000" w:rsidDel="00000000" w:rsidP="00000000" w:rsidRDefault="00000000" w:rsidRPr="00000000" w14:paraId="000001C3">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double layer of bentonite reinforce with a 20 mil layer of high density polyethylene.</w:t>
      </w:r>
    </w:p>
    <w:p w:rsidR="00000000" w:rsidDel="00000000" w:rsidP="00000000" w:rsidRDefault="00000000" w:rsidRPr="00000000" w14:paraId="000001C4">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8095.0" w:type="dxa"/>
        <w:jc w:val="center"/>
        <w:tblLayout w:type="fixed"/>
        <w:tblLook w:val="0000"/>
      </w:tblPr>
      <w:tblGrid>
        <w:gridCol w:w="2900"/>
        <w:gridCol w:w="2097"/>
        <w:gridCol w:w="3098"/>
        <w:tblGridChange w:id="0">
          <w:tblGrid>
            <w:gridCol w:w="2900"/>
            <w:gridCol w:w="2097"/>
            <w:gridCol w:w="309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6">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7">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Reinforcement Membrane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HDPE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Reinforcement Membrane Thickness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20 mil</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Bentonite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Sodium Montmorillonite </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1.5 lb per ft</w:t>
            </w:r>
            <w:r w:rsidDel="00000000" w:rsidR="00000000" w:rsidRPr="00000000">
              <w:rPr>
                <w:rFonts w:ascii="Helvetica Neue" w:cs="Helvetica Neue" w:eastAsia="Helvetica Neue" w:hAnsi="Helvetica Neue"/>
                <w:color w:val="000000"/>
                <w:sz w:val="18"/>
                <w:szCs w:val="18"/>
                <w:vertAlign w:val="baseline"/>
                <w:rtl w:val="0"/>
              </w:rPr>
              <w:t xml:space="preserve">² </w:t>
            </w:r>
            <w:r w:rsidDel="00000000" w:rsidR="00000000" w:rsidRPr="00000000">
              <w:rPr>
                <w:rFonts w:ascii="Calibri" w:cs="Calibri" w:eastAsia="Calibri" w:hAnsi="Calibri"/>
                <w:color w:val="000000"/>
                <w:sz w:val="18"/>
                <w:szCs w:val="18"/>
                <w:vertAlign w:val="baseline"/>
                <w:rtl w:val="0"/>
              </w:rPr>
              <w:t xml:space="preserve">(7.34 kg/m2)</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Puncture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E154-88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172 lb. (77.5 kg)</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Membrane Tensile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D638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MD: 3670 psi (31.3 MPa), </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TD: 3500 psi (29.9 MPa)</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Elongation at Break</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D638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&gt;700%</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Peel Adhesion of Geotextile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C836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28 lb/in</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Resistance to Hydrostatic Head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D5385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psi (231 ft)</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Permeability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E96-80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0.024 perms (grains/ ft</w:t>
            </w:r>
            <w:r w:rsidDel="00000000" w:rsidR="00000000" w:rsidRPr="00000000">
              <w:rPr>
                <w:rFonts w:ascii="Helvetica Neue" w:cs="Helvetica Neue" w:eastAsia="Helvetica Neue" w:hAnsi="Helvetica Neue"/>
                <w:color w:val="000000"/>
                <w:sz w:val="18"/>
                <w:szCs w:val="18"/>
                <w:vertAlign w:val="baseline"/>
                <w:rtl w:val="0"/>
              </w:rPr>
              <w:t xml:space="preserve">²</w:t>
            </w:r>
            <w:r w:rsidDel="00000000" w:rsidR="00000000" w:rsidRPr="00000000">
              <w:rPr>
                <w:rFonts w:ascii="Calibri" w:cs="Calibri" w:eastAsia="Calibri" w:hAnsi="Calibri"/>
                <w:color w:val="000000"/>
                <w:sz w:val="18"/>
                <w:szCs w:val="18"/>
                <w:vertAlign w:val="baseline"/>
                <w:rtl w:val="0"/>
              </w:rPr>
              <w:t xml:space="preserve"> hr in HG)</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Resistance to Micro-organisms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E154-88-13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Unaffected</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Toxicity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Non-Toxic</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Freeze Thaw Cycles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 effect before or after installation</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Installation Temperatures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4">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-25</w:t>
            </w:r>
            <w:r w:rsidDel="00000000" w:rsidR="00000000" w:rsidRPr="00000000">
              <w:rPr>
                <w:rFonts w:ascii="Helvetica Neue" w:cs="Helvetica Neue" w:eastAsia="Helvetica Neue" w:hAnsi="Helvetica Neue"/>
                <w:color w:val="000000"/>
                <w:sz w:val="18"/>
                <w:szCs w:val="18"/>
                <w:vertAlign w:val="baseline"/>
                <w:rtl w:val="0"/>
              </w:rPr>
              <w:t xml:space="preserve">°F to 150°F (-31.7°C to 54.4°C) </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3.5' X 14.3'</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75 pounds</w:t>
            </w:r>
          </w:p>
        </w:tc>
      </w:tr>
    </w:tbl>
    <w:p w:rsidR="00000000" w:rsidDel="00000000" w:rsidP="00000000" w:rsidRDefault="00000000" w:rsidRPr="00000000" w14:paraId="000001F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1"/>
        <w:keepLines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Prefabricated Drainage </w:t>
      </w:r>
    </w:p>
    <w:p w:rsidR="00000000" w:rsidDel="00000000" w:rsidP="00000000" w:rsidRDefault="00000000" w:rsidRPr="00000000" w14:paraId="000001FD">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rsidR="00000000" w:rsidDel="00000000" w:rsidP="00000000" w:rsidRDefault="00000000" w:rsidRPr="00000000" w14:paraId="000001F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8098.0" w:type="dxa"/>
        <w:jc w:val="center"/>
        <w:tblLayout w:type="fixed"/>
        <w:tblLook w:val="0000"/>
      </w:tblPr>
      <w:tblGrid>
        <w:gridCol w:w="2879"/>
        <w:gridCol w:w="2160"/>
        <w:gridCol w:w="3059"/>
        <w:tblGridChange w:id="0">
          <w:tblGrid>
            <w:gridCol w:w="2879"/>
            <w:gridCol w:w="2160"/>
            <w:gridCol w:w="3059"/>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0">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1">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DIMPLED CORE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Core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Polypropylene</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9">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A">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Black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Dimple Height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C">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D1777-96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D">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0.4" (10.16 mm)</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Compressive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F">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D6364-06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0">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16,500 psf (790 kN/m</w:t>
            </w:r>
            <w:r w:rsidDel="00000000" w:rsidR="00000000" w:rsidRPr="00000000">
              <w:rPr>
                <w:rFonts w:ascii="Helvetica Neue" w:cs="Helvetica Neue" w:eastAsia="Helvetica Neue" w:hAnsi="Helvetica Neue"/>
                <w:color w:val="000000"/>
                <w:sz w:val="18"/>
                <w:szCs w:val="18"/>
                <w:vertAlign w:val="baseline"/>
                <w:rtl w:val="0"/>
              </w:rPr>
              <w:t xml:space="preserve">²</w:t>
            </w:r>
            <w:r w:rsidDel="00000000" w:rsidR="00000000" w:rsidRPr="00000000">
              <w:rPr>
                <w:rFonts w:ascii="Calibri" w:cs="Calibri" w:eastAsia="Calibri" w:hAnsi="Calibri"/>
                <w:color w:val="000000"/>
                <w:sz w:val="18"/>
                <w:szCs w:val="18"/>
                <w:vertAlign w:val="baseline"/>
                <w:rtl w:val="0"/>
              </w:rPr>
              <w:t xml:space="preserve">)</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Flow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2">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D4716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3">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21 gal/min/ft</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FILTER FABRIC</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Grab Tensile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D4632-91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lbs </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CBR Puncture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D6241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C">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250 lbs</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Apparent Operating Size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D4751-99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70 sieve size (.0212 mm)</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Water Flow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D4491-99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140 gpm/ft</w:t>
            </w:r>
            <w:r w:rsidDel="00000000" w:rsidR="00000000" w:rsidRPr="00000000">
              <w:rPr>
                <w:rFonts w:ascii="Helvetica Neue" w:cs="Helvetica Neue" w:eastAsia="Helvetica Neue" w:hAnsi="Helvetica Neue"/>
                <w:color w:val="000000"/>
                <w:sz w:val="18"/>
                <w:szCs w:val="18"/>
                <w:vertAlign w:val="baseline"/>
                <w:rtl w:val="0"/>
              </w:rPr>
              <w:t xml:space="preserve">² (5704 l/min/m²</w:t>
            </w:r>
            <w:r w:rsidDel="00000000" w:rsidR="00000000" w:rsidRPr="00000000">
              <w:rPr>
                <w:rFonts w:ascii="Calibri" w:cs="Calibri" w:eastAsia="Calibri" w:hAnsi="Calibri"/>
                <w:color w:val="000000"/>
                <w:sz w:val="18"/>
                <w:szCs w:val="18"/>
                <w:vertAlign w:val="baseline"/>
                <w:rtl w:val="0"/>
              </w:rPr>
              <w:t xml:space="preserv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UV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4">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D4355-92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5">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70% (500 hrs)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6' x 5'</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63 pounds</w:t>
            </w:r>
          </w:p>
        </w:tc>
      </w:tr>
    </w:tbl>
    <w:p w:rsidR="00000000" w:rsidDel="00000000" w:rsidP="00000000" w:rsidRDefault="00000000" w:rsidRPr="00000000" w14:paraId="0000022C">
      <w:pPr>
        <w:keepNext w:val="1"/>
        <w:keepLines w:val="1"/>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features a lightweight three-dimensional, highly flexible polypropylene core and a non-woven geotextile filter fabric. The filter fabric is bonded to the dimples of the polypropylene core to prevent clogging within the drain. </w:t>
      </w:r>
    </w:p>
    <w:p w:rsidR="00000000" w:rsidDel="00000000" w:rsidP="00000000" w:rsidRDefault="00000000" w:rsidRPr="00000000" w14:paraId="0000022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8019.0" w:type="dxa"/>
        <w:jc w:val="center"/>
        <w:tblLayout w:type="fixed"/>
        <w:tblLook w:val="0000"/>
      </w:tblPr>
      <w:tblGrid>
        <w:gridCol w:w="2840"/>
        <w:gridCol w:w="2160"/>
        <w:gridCol w:w="3019"/>
        <w:tblGridChange w:id="0">
          <w:tblGrid>
            <w:gridCol w:w="2840"/>
            <w:gridCol w:w="2160"/>
            <w:gridCol w:w="3019"/>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PROPERTIES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F">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TEST METHOD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0">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VALUE</w:t>
            </w:r>
            <w:r w:rsidDel="00000000" w:rsidR="00000000" w:rsidRPr="00000000">
              <w:rPr>
                <w:rtl w:val="0"/>
              </w:rPr>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DIMPLED CORE</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Core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5">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6">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Polypropylene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Color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8">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9">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Black</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Compressive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B">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D1621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C">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9,500 PSF (455 kN/m</w:t>
            </w:r>
            <w:r w:rsidDel="00000000" w:rsidR="00000000" w:rsidRPr="00000000">
              <w:rPr>
                <w:rFonts w:ascii="Helvetica Neue" w:cs="Helvetica Neue" w:eastAsia="Helvetica Neue" w:hAnsi="Helvetica Neue"/>
                <w:color w:val="000000"/>
                <w:sz w:val="18"/>
                <w:szCs w:val="18"/>
                <w:vertAlign w:val="baseline"/>
                <w:rtl w:val="0"/>
              </w:rPr>
              <w:t xml:space="preserve">²)</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Thickness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E">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D1777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F">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 Inch</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Flow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1">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D4716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2">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30 gpm/ft of width</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ageBreakBefore w:val="0"/>
              <w:jc w:val="center"/>
              <w:rPr>
                <w:rFonts w:ascii="Calibri" w:cs="Calibri" w:eastAsia="Calibri" w:hAnsi="Calibri"/>
                <w:b w:val="0"/>
                <w:color w:val="000000"/>
                <w:sz w:val="18"/>
                <w:szCs w:val="18"/>
                <w:vertAlign w:val="baseline"/>
              </w:rPr>
            </w:pPr>
            <w:r w:rsidDel="00000000" w:rsidR="00000000" w:rsidRPr="00000000">
              <w:rPr>
                <w:rFonts w:ascii="Calibri" w:cs="Calibri" w:eastAsia="Calibri" w:hAnsi="Calibri"/>
                <w:b w:val="1"/>
                <w:color w:val="000000"/>
                <w:sz w:val="18"/>
                <w:szCs w:val="18"/>
                <w:vertAlign w:val="baseline"/>
                <w:rtl w:val="0"/>
              </w:rPr>
              <w:t xml:space="preserve">FILTER FABRIC</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CBR puncture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7">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D6241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8">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250 lbs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Grab tensile strength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A">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D4632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B">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100 lbs</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AOS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D">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D4751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E">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70 U.S. sieve</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Permitivity</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0">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D4491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1">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2.0 sec</w:t>
            </w:r>
            <w:r w:rsidDel="00000000" w:rsidR="00000000" w:rsidRPr="00000000">
              <w:rPr>
                <w:rFonts w:ascii="Calibri" w:cs="Calibri" w:eastAsia="Calibri" w:hAnsi="Calibri"/>
                <w:color w:val="000000"/>
                <w:sz w:val="18"/>
                <w:szCs w:val="18"/>
                <w:vertAlign w:val="superscript"/>
                <w:rtl w:val="0"/>
              </w:rPr>
              <w:t xml:space="preserve">-1</w:t>
            </w: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Flow rate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3">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D4491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4">
            <w:pPr>
              <w:pageBreakBefore w:val="0"/>
              <w:jc w:val="right"/>
              <w:rPr>
                <w:rFonts w:ascii="Helvetica Neue" w:cs="Helvetica Neue" w:eastAsia="Helvetica Neue" w:hAnsi="Helvetica Neue"/>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140 gpm/ft</w:t>
            </w:r>
            <w:r w:rsidDel="00000000" w:rsidR="00000000" w:rsidRPr="00000000">
              <w:rPr>
                <w:rFonts w:ascii="Helvetica Neue" w:cs="Helvetica Neue" w:eastAsia="Helvetica Neue" w:hAnsi="Helvetica Neue"/>
                <w:color w:val="000000"/>
                <w:sz w:val="18"/>
                <w:szCs w:val="18"/>
                <w:vertAlign w:val="baseline"/>
                <w:rtl w:val="0"/>
              </w:rPr>
              <w:t xml:space="preserve">²</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UV resistance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6">
            <w:pPr>
              <w:pageBreakBefore w:val="0"/>
              <w:jc w:val="center"/>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ASTM D4355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7">
            <w:pPr>
              <w:pageBreakBefore w:val="0"/>
              <w:jc w:val="right"/>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70% (500 hrs)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Dimensions: 165' x 12" x 1" </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pageBreakBefore w:val="0"/>
              <w:rPr>
                <w:rFonts w:ascii="Calibri" w:cs="Calibri" w:eastAsia="Calibri" w:hAnsi="Calibri"/>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Weight: 65 pounds</w:t>
            </w:r>
          </w:p>
        </w:tc>
      </w:tr>
    </w:tbl>
    <w:p w:rsidR="00000000" w:rsidDel="00000000" w:rsidP="00000000" w:rsidRDefault="00000000" w:rsidRPr="00000000" w14:paraId="0000025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1"/>
        <w:keepLines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AUXILIARY MATERIALS</w:t>
      </w:r>
    </w:p>
    <w:p w:rsidR="00000000" w:rsidDel="00000000" w:rsidP="00000000" w:rsidRDefault="00000000" w:rsidRPr="00000000" w14:paraId="00000260">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All accessory products shall be provided by the specified waterproofing manufacturer.  Auxiliary products used in lieu of, or in addition to, the manufactures products must be approved in writing by EPRO prior to installation. </w:t>
      </w:r>
    </w:p>
    <w:p w:rsidR="00000000" w:rsidDel="00000000" w:rsidP="00000000" w:rsidRDefault="00000000" w:rsidRPr="00000000" w14:paraId="00000261">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Fabric: Manufacturer’s polyester fabric,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available in 6 inch, 12 inch, and 40 inch widths.</w:t>
      </w:r>
    </w:p>
    <w:p w:rsidR="00000000" w:rsidDel="00000000" w:rsidP="00000000" w:rsidRDefault="00000000" w:rsidRPr="00000000" w14:paraId="00000262">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Detailing Material: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roller applied water based high viscosity polymer modified asphaltic material 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e.trowel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trowel applied water based high viscosity polymer modified asphaltic material.</w:t>
      </w:r>
    </w:p>
    <w:p w:rsidR="00000000" w:rsidDel="00000000" w:rsidP="00000000" w:rsidRDefault="00000000" w:rsidRPr="00000000" w14:paraId="00000263">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Backer Rod: Closed cell polyethylene foam</w:t>
      </w:r>
    </w:p>
    <w:p w:rsidR="00000000" w:rsidDel="00000000" w:rsidP="00000000" w:rsidRDefault="00000000" w:rsidRPr="00000000" w14:paraId="00000264">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Stop: A double row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placed at all cold joints, construction joints, penetrations, and steel beams in back lagged conditions. Water stop is not required at lift joints. A single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actable at elevations above the design water table.</w:t>
      </w:r>
    </w:p>
    <w:p w:rsidR="00000000" w:rsidDel="00000000" w:rsidP="00000000" w:rsidRDefault="00000000" w:rsidRPr="00000000" w14:paraId="00000265">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Vertical Membrane Fastener: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¾ inch washer</w:t>
      </w:r>
    </w:p>
    <w:p w:rsidR="00000000" w:rsidDel="00000000" w:rsidP="00000000" w:rsidRDefault="00000000" w:rsidRPr="00000000" w14:paraId="00000266">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Bar: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e.term hd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approved alternate </w:t>
      </w:r>
    </w:p>
    <w:p w:rsidR="00000000" w:rsidDel="00000000" w:rsidP="00000000" w:rsidRDefault="00000000" w:rsidRPr="00000000" w14:paraId="00000267">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Shot Pins: Minimum 1-inch galvanized steel pins with ¾ inch aluminum washer. </w:t>
      </w:r>
    </w:p>
    <w:p w:rsidR="00000000" w:rsidDel="00000000" w:rsidP="00000000" w:rsidRDefault="00000000" w:rsidRPr="00000000" w14:paraId="0000026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1"/>
          <w:strike w:val="0"/>
          <w:color w:val="000000"/>
          <w:sz w:val="24"/>
          <w:szCs w:val="24"/>
          <w:u w:val="none"/>
          <w:shd w:fill="auto" w:val="clear"/>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EXECUTION</w:t>
      </w:r>
    </w:p>
    <w:p w:rsidR="00000000" w:rsidDel="00000000" w:rsidP="00000000" w:rsidRDefault="00000000" w:rsidRPr="00000000" w14:paraId="0000026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EXAMINATION</w:t>
      </w:r>
    </w:p>
    <w:p w:rsidR="00000000" w:rsidDel="00000000" w:rsidP="00000000" w:rsidRDefault="00000000" w:rsidRPr="00000000" w14:paraId="0000026A">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project documents, manufacturer’s product information, including product application and installation guidelines, pre-job punch list, as well as, manufacturer’s shipping and storage recommendations.  </w:t>
      </w:r>
    </w:p>
    <w:p w:rsidR="00000000" w:rsidDel="00000000" w:rsidP="00000000" w:rsidRDefault="00000000" w:rsidRPr="00000000" w14:paraId="0000026B">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SURFACE PREPARATION</w:t>
      </w:r>
    </w:p>
    <w:p w:rsidR="00000000" w:rsidDel="00000000" w:rsidP="00000000" w:rsidRDefault="00000000" w:rsidRPr="00000000" w14:paraId="0000026D">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rsidR="00000000" w:rsidDel="00000000" w:rsidP="00000000" w:rsidRDefault="00000000" w:rsidRPr="00000000" w14:paraId="0000026E">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Examine all substrates, areas, and conditions under which the composite membrane system will be installed, applicator and inspector must be present.  Do not proceed with installation until unsatisfactory conditions have been corrected and a surface prep requirements have been met.  If conditions exist that are not addressed in this section notify inspector and contact EPRO for additional clarification. </w:t>
      </w:r>
    </w:p>
    <w:p w:rsidR="00000000" w:rsidDel="00000000" w:rsidP="00000000" w:rsidRDefault="00000000" w:rsidRPr="00000000" w14:paraId="0000026F">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Soil Substrates: Native soil and sand substrates shall be uniformly compacted to meet structural and building code requirements.  All surfaces shall be free from protrusions and debris that may compromise the membrane system. Free standing water must be removed prior to application.</w:t>
      </w:r>
    </w:p>
    <w:p w:rsidR="00000000" w:rsidDel="00000000" w:rsidP="00000000" w:rsidRDefault="00000000" w:rsidRPr="00000000" w14:paraId="00000270">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Aggregate Substrates: Aggregate substrates shall be compacted to meet structural and building code requirements and then rolled flat to provide a uniform substrate.  ¾ inch minus aggregate with no more than one fractured face is recommended, but other aggregates substrates may be approved by the manufacturer provided they do not create sharp angular protrusions that may compromise the waterproofing/vapor intrusion system. </w:t>
      </w:r>
    </w:p>
    <w:p w:rsidR="00000000" w:rsidDel="00000000" w:rsidP="00000000" w:rsidRDefault="00000000" w:rsidRPr="00000000" w14:paraId="00000271">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Slab: Mud slab, rat slab, or other concrete working slab shall have a uniform plane with a light broom or light trowel finish.</w:t>
      </w:r>
    </w:p>
    <w:p w:rsidR="00000000" w:rsidDel="00000000" w:rsidP="00000000" w:rsidRDefault="00000000" w:rsidRPr="00000000" w14:paraId="00000272">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Lagging: Wood lagging shoring should extend to the lowest level of the waterproofing installation with any voids or cavities exterior of the lagging timbers filled with compacted soil or cementitious grout. Interior surface of lagging boards should be planar, with no greater than 1-inch variance in a 12-inch plane, and fit tight together with gaps less than 2 inches (25 mm). Gaps in excess of 2 inches should be filled with cementitious grout, compacted soil, wood, extruded polystyrene (20 psi min.) or EPRO approved polyurethane spray foam.  Plywood or other surface treatment may be used over large lagging gaps up to 6 inches, if soil conditions permit. All lagging board nails and other mechanical projections shall be removed or flattened. Install a protection material over all soldier piles with raised lagging hanger bolts, form tie rods, or other irregular surface; protection material should extend a minimum 6 inches (150 mm) to both sides of the steel piling.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 drain system should be connected to an operative water discharge system.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 In hydrostatic conditions gaps in lagging shall not exceed 1 inch.</w:t>
      </w:r>
      <w:r w:rsidDel="00000000" w:rsidR="00000000" w:rsidRPr="00000000">
        <w:rPr>
          <w:rtl w:val="0"/>
        </w:rPr>
      </w:r>
    </w:p>
    <w:p w:rsidR="00000000" w:rsidDel="00000000" w:rsidP="00000000" w:rsidRDefault="00000000" w:rsidRPr="00000000" w14:paraId="00000273">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Shotcrete, Secant Pile, Rock Face, or Caisson Shoring Walls: Interior surface of retention walls should be planar without irregular surface conditions and a light trowel finish. Voids and sharp transitions that leave a void space to the outside of the drainage and waterproofing installation need to be filled to create a uniform and planer surface. Irregular rock and concrete, void pockets greater than 3/4 inch, cracks, sharp concave transitions should be completely filled or smoothed with cementitious grout, shotcrete, or other solid material approved by the manufacturer</w:t>
      </w:r>
    </w:p>
    <w:p w:rsidR="00000000" w:rsidDel="00000000" w:rsidP="00000000" w:rsidRDefault="00000000" w:rsidRPr="00000000" w14:paraId="00000274">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Sheet Piles: Minimum ½ inch plywood must be butt jointed to form a uniform substrate that spans deviations created by the piles. Voids between the plywood and shoring shall be filled a high strength grout or other suitable material.</w:t>
      </w:r>
    </w:p>
    <w:p w:rsidR="00000000" w:rsidDel="00000000" w:rsidP="00000000" w:rsidRDefault="00000000" w:rsidRPr="00000000" w14:paraId="00000275">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Negative Side Internal Bracing: Internal shoring bracing, such as rakers, should be uniform and circular when interfacing with the shoring wall.  Irregular bracing, such as soldier piles, creates problematic detailing and is not an approved material at the wall interface.</w:t>
      </w:r>
    </w:p>
    <w:p w:rsidR="00000000" w:rsidDel="00000000" w:rsidP="00000000" w:rsidRDefault="00000000" w:rsidRPr="00000000" w14:paraId="00000276">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Cast-in-Place or Shotcrete Walls: Application to green concrete is acceptable provided the substrate is prepared in accordance with manufacturers specifications and published instructions.</w:t>
      </w:r>
    </w:p>
    <w:p w:rsidR="00000000" w:rsidDel="00000000" w:rsidP="00000000" w:rsidRDefault="00000000" w:rsidRPr="00000000" w14:paraId="00000277">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clean, dust-free, and dry substrate for waterproofing application.  </w:t>
      </w:r>
    </w:p>
    <w:p w:rsidR="00000000" w:rsidDel="00000000" w:rsidP="00000000" w:rsidRDefault="00000000" w:rsidRPr="00000000" w14:paraId="00000278">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shall be power washed to remove grease, oil, form release agents or any other penetrating contaminants from the concrete. No agents shall be visible prior to the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9">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all fins, ridges, and other protrusions.</w:t>
      </w:r>
    </w:p>
    <w:p w:rsidR="00000000" w:rsidDel="00000000" w:rsidP="00000000" w:rsidRDefault="00000000" w:rsidRPr="00000000" w14:paraId="0000027A">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honeycomb, aggregate pockets, tie holes, and other voids with hydraulic cement, or rapid-set grout.</w:t>
      </w:r>
    </w:p>
    <w:p w:rsidR="00000000" w:rsidDel="00000000" w:rsidP="00000000" w:rsidRDefault="00000000" w:rsidRPr="00000000" w14:paraId="0000027B">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Precast Concrete Walls:</w:t>
      </w:r>
    </w:p>
    <w:p w:rsidR="00000000" w:rsidDel="00000000" w:rsidP="00000000" w:rsidRDefault="00000000" w:rsidRPr="00000000" w14:paraId="0000027C">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clean, dust-free, and dry substrate for waterproofing application.  </w:t>
      </w:r>
    </w:p>
    <w:p w:rsidR="00000000" w:rsidDel="00000000" w:rsidP="00000000" w:rsidRDefault="00000000" w:rsidRPr="00000000" w14:paraId="0000027D">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shall be power washed to remove grease, oil, form release agents, or any other penetrating contaminants from the concrete. No agents shall be visible prior to the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E">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all fins, ridges, and other protrusions.</w:t>
      </w:r>
    </w:p>
    <w:p w:rsidR="00000000" w:rsidDel="00000000" w:rsidP="00000000" w:rsidRDefault="00000000" w:rsidRPr="00000000" w14:paraId="0000027F">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honeycomb, aggregate pockets, tie holes, and other voids with hydraulic cement, or rapid-set grout.  All grout should be struck smooth and without pinholes.</w:t>
      </w:r>
    </w:p>
    <w:p w:rsidR="00000000" w:rsidDel="00000000" w:rsidP="00000000" w:rsidRDefault="00000000" w:rsidRPr="00000000" w14:paraId="00000280">
      <w:pPr>
        <w:keepNext w:val="1"/>
        <w:keepLines w:val="1"/>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Fill precast panel and control joints with a suitable backer rod material and sealant approved by manufacturer. </w:t>
      </w:r>
    </w:p>
    <w:p w:rsidR="00000000" w:rsidDel="00000000" w:rsidP="00000000" w:rsidRDefault="00000000" w:rsidRPr="00000000" w14:paraId="00000281">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UNDERSLAB MEMBRANE INSTALLATION – E.PROTECT UNDERSLAB</w:t>
      </w:r>
    </w:p>
    <w:p w:rsidR="00000000" w:rsidDel="00000000" w:rsidP="00000000" w:rsidRDefault="00000000" w:rsidRPr="00000000" w14:paraId="00000282">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The underslab composite membrane system shall be installed under strict accordance with the manufactures guideline and project specifications.  The underslab system shall transition to, and overlap the vertical waterproofing membrane as specified. </w:t>
      </w:r>
    </w:p>
    <w:p w:rsidR="00000000" w:rsidDel="00000000" w:rsidP="00000000" w:rsidRDefault="00000000" w:rsidRPr="00000000" w14:paraId="00000283">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The underslab system shall terminate a minimum of 2 feet past the top of the slab, or 2 feet past the design water table, whichever is the higher elevation. Coordination between the applicator, inspector, general contractor and concrete contractor is crucial and necessary to ensure proper installation of the termination detail.  </w:t>
      </w:r>
    </w:p>
    <w:p w:rsidR="00000000" w:rsidDel="00000000" w:rsidP="00000000" w:rsidRDefault="00000000" w:rsidRPr="00000000" w14:paraId="00000284">
      <w:pPr>
        <w:keepNext w:val="1"/>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Transition to Vertical Walls: When transitioning the horizontal underslab system vertically to a blindside shoring wall, the first layer of drainage shall be installed prior to the placement of any concrete at the perimeter of the excavation, and prior to the placement of any other system materials. The first lift of the composite membrane system shall extend a minimum of 4 feet past the first lift of rebar. </w:t>
      </w:r>
    </w:p>
    <w:p w:rsidR="00000000" w:rsidDel="00000000" w:rsidP="00000000" w:rsidRDefault="00000000" w:rsidRPr="00000000" w14:paraId="00000285">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BASE COURSE </w:t>
      </w:r>
    </w:p>
    <w:p w:rsidR="00000000" w:rsidDel="00000000" w:rsidP="00000000" w:rsidRDefault="00000000" w:rsidRPr="00000000" w14:paraId="00000286">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possible roll out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same direction over the substrate. When multiple pours will occur, extend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minimum of 2 feet past the pour joint. In order to ensure a proper tie-in, mask off the 2 foot section past the pour joint and protect it from damage.    </w:t>
      </w:r>
    </w:p>
    <w:p w:rsidR="00000000" w:rsidDel="00000000" w:rsidP="00000000" w:rsidRDefault="00000000" w:rsidRPr="00000000" w14:paraId="00000287">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minimum of 6 inches.</w:t>
      </w:r>
    </w:p>
    <w:p w:rsidR="00000000" w:rsidDel="00000000" w:rsidP="00000000" w:rsidRDefault="00000000" w:rsidRPr="00000000" w14:paraId="00000288">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seam overlap peel back the top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apply 30 mils into the overlapping seam, making certain to 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both the top of the bottom sheet and the bottom of the top sheet. Embed the top sheet into the bottom sheet. </w:t>
      </w:r>
    </w:p>
    <w:p w:rsidR="00000000" w:rsidDel="00000000" w:rsidP="00000000" w:rsidRDefault="00000000" w:rsidRPr="00000000" w14:paraId="00000289">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reinforcement detail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 overlap.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onto both sides of the seam overlap, center and embed 6-inch reinforcement fabric over the seam, and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saturate the reinforcement fabric. </w:t>
      </w:r>
    </w:p>
    <w:p w:rsidR="00000000" w:rsidDel="00000000" w:rsidP="00000000" w:rsidRDefault="00000000" w:rsidRPr="00000000" w14:paraId="0000028B">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In windy conditions secure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 course a long edges of application area using 6-inch nail with washer. If nails are used to secure the base course, a 6-inch square patch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centered over the nail head and then sealed with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create watertight seal.</w:t>
      </w:r>
    </w:p>
    <w:p w:rsidR="00000000" w:rsidDel="00000000" w:rsidP="00000000" w:rsidRDefault="00000000" w:rsidRPr="00000000" w14:paraId="0000028C">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SEALING OF PENETRATIONS</w:t>
      </w:r>
    </w:p>
    <w:p w:rsidR="00000000" w:rsidDel="00000000" w:rsidP="00000000" w:rsidRDefault="00000000" w:rsidRPr="00000000" w14:paraId="0000028D">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Sealing of Standard Penetrations: Prepare membrane penetrations so they are free of any material that will inhibit a direct bond to the penetration surface: foam, insulation, protective coatings, etc. </w:t>
      </w:r>
    </w:p>
    <w:p w:rsidR="00000000" w:rsidDel="00000000" w:rsidP="00000000" w:rsidRDefault="00000000" w:rsidRPr="00000000" w14:paraId="0000028E">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field base sheet to within 1/8 inch of the penetration.</w:t>
      </w:r>
    </w:p>
    <w:p w:rsidR="00000000" w:rsidDel="00000000" w:rsidP="00000000" w:rsidRDefault="00000000" w:rsidRPr="00000000" w14:paraId="0000028F">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that it extends a minimum of 6” from the base of the penetration.</w:t>
      </w:r>
    </w:p>
    <w:p w:rsidR="00000000" w:rsidDel="00000000" w:rsidP="00000000" w:rsidRDefault="00000000" w:rsidRPr="00000000" w14:paraId="00000290">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target piece create two offsetting “x” to the inside diameter of the pipe to create a total of 8 triangular flanges.</w:t>
      </w:r>
    </w:p>
    <w:p w:rsidR="00000000" w:rsidDel="00000000" w:rsidP="00000000" w:rsidRDefault="00000000" w:rsidRPr="00000000" w14:paraId="00000291">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Slide target piece over the penetration with the triangular flanges facing up.</w:t>
      </w:r>
    </w:p>
    <w:p w:rsidR="00000000" w:rsidDel="00000000" w:rsidP="00000000" w:rsidRDefault="00000000" w:rsidRPr="00000000" w14:paraId="00000292">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target piece to the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 the target piece.</w:t>
      </w:r>
    </w:p>
    <w:p w:rsidR="00000000" w:rsidDel="00000000" w:rsidP="00000000" w:rsidRDefault="00000000" w:rsidRPr="00000000" w14:paraId="00000293">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between the triangular flanges and the penetration.</w:t>
      </w:r>
    </w:p>
    <w:p w:rsidR="00000000" w:rsidDel="00000000" w:rsidP="00000000" w:rsidRDefault="00000000" w:rsidRPr="00000000" w14:paraId="00000294">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 nylon cable tie around the penetration and firmly tighten around the penetration to reinforce the bond between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triangular tabs, and penetration.</w:t>
      </w:r>
    </w:p>
    <w:p w:rsidR="00000000" w:rsidDel="00000000" w:rsidP="00000000" w:rsidRDefault="00000000" w:rsidRPr="00000000" w14:paraId="00000295">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Tightly wrap the penetration by pressing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firmly around the base of the penetration.</w:t>
      </w:r>
    </w:p>
    <w:p w:rsidR="00000000" w:rsidDel="00000000" w:rsidP="00000000" w:rsidRDefault="00000000" w:rsidRPr="00000000" w14:paraId="00000296">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horizontally and 3 inches vertically around the base of the penetration, including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7">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reinforcement fabric 3 inches horizontally and 3 inches vertically around the base of the penetration.</w:t>
      </w:r>
    </w:p>
    <w:p w:rsidR="00000000" w:rsidDel="00000000" w:rsidP="00000000" w:rsidRDefault="00000000" w:rsidRPr="00000000" w14:paraId="00000298">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reinforcement fabric until the reinforcement fabric is fully saturated. Secure reinforcement fabric to penetration with a cable tie.</w:t>
      </w:r>
    </w:p>
    <w:p w:rsidR="00000000" w:rsidDel="00000000" w:rsidP="00000000" w:rsidRDefault="00000000" w:rsidRPr="00000000" w14:paraId="00000299">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to a target piece of reinforcement fabric to the outside diameter of the penetration.</w:t>
      </w:r>
    </w:p>
    <w:p w:rsidR="00000000" w:rsidDel="00000000" w:rsidP="00000000" w:rsidRDefault="00000000" w:rsidRPr="00000000" w14:paraId="0000029A">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target piece around the penetration and embed into existing saturated reinforcement fabric, saturate fabric with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B">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the placement of concrete place another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inch past the top of the penetration and secure with a cable tie. </w:t>
      </w:r>
    </w:p>
    <w:p w:rsidR="00000000" w:rsidDel="00000000" w:rsidP="00000000" w:rsidRDefault="00000000" w:rsidRPr="00000000" w14:paraId="0000029C">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Soldier Pile Penetrations: Sealing of soldier piles in the field or in a back lagged condition.</w:t>
      </w:r>
    </w:p>
    <w:p w:rsidR="00000000" w:rsidDel="00000000" w:rsidP="00000000" w:rsidRDefault="00000000" w:rsidRPr="00000000" w14:paraId="0000029D">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pile to remove any dirt or rust.</w:t>
      </w:r>
    </w:p>
    <w:p w:rsidR="00000000" w:rsidDel="00000000" w:rsidP="00000000" w:rsidRDefault="00000000" w:rsidRPr="00000000" w14:paraId="0000029E">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 uniform collar around each soldier pile penetration by cutting a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each interior and exterior face of the soldier pile. Each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extend 6 inches vertically up the soldier pile and 12 inches horizontally from the base of the soldier pile.  If applying in a back lagged condition, cut target piece so it also extends minimum 6 inches horizontally from the base of the soldier pile. </w:t>
      </w:r>
    </w:p>
    <w:p w:rsidR="00000000" w:rsidDel="00000000" w:rsidP="00000000" w:rsidRDefault="00000000" w:rsidRPr="00000000" w14:paraId="0000029F">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embed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target piece into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0">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onto all of underlying vertical surfaces.</w:t>
      </w:r>
    </w:p>
    <w:p w:rsidR="00000000" w:rsidDel="00000000" w:rsidP="00000000" w:rsidRDefault="00000000" w:rsidRPr="00000000" w14:paraId="000002A1">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vertically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2">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Tightly wrap the pile by pressing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firmly around the base of the soldier pile.</w:t>
      </w:r>
    </w:p>
    <w:p w:rsidR="00000000" w:rsidDel="00000000" w:rsidP="00000000" w:rsidRDefault="00000000" w:rsidRPr="00000000" w14:paraId="000002A3">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the base of the soldier pile 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vertically and horizontally onto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collar while encapsulating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4">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reinforcement fabric into the previously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then saturate fabric with another 30 mil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5">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 sheet and heat weld to collar piece to form a continuous and uniform transition from the base sheet to the collar. </w:t>
      </w:r>
    </w:p>
    <w:p w:rsidR="00000000" w:rsidDel="00000000" w:rsidP="00000000" w:rsidRDefault="00000000" w:rsidRPr="00000000" w14:paraId="000002A6">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rows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installed vertically on the interior cross section of the soldier pile and extend from the top of the collar to the top of wall. </w:t>
      </w:r>
    </w:p>
    <w:p w:rsidR="00000000" w:rsidDel="00000000" w:rsidP="00000000" w:rsidRDefault="00000000" w:rsidRPr="00000000" w14:paraId="000002A7">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POLYMER MODIFED ASPHALT MEMBRANE </w:t>
      </w:r>
    </w:p>
    <w:p w:rsidR="00000000" w:rsidDel="00000000" w:rsidP="00000000" w:rsidRDefault="00000000" w:rsidRPr="00000000" w14:paraId="000002A8">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Mask off adjoining surfaces where unwanted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membrane may impact other construction trades.</w:t>
      </w:r>
    </w:p>
    <w:p w:rsidR="00000000" w:rsidDel="00000000" w:rsidP="00000000" w:rsidRDefault="00000000" w:rsidRPr="00000000" w14:paraId="000002A9">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ambient air temperatures are within manufacturer recommendations. </w:t>
      </w:r>
    </w:p>
    <w:p w:rsidR="00000000" w:rsidDel="00000000" w:rsidP="00000000" w:rsidRDefault="00000000" w:rsidRPr="00000000" w14:paraId="000002AA">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that will receive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membrane must be clean and free from standing moisture. </w:t>
      </w:r>
    </w:p>
    <w:p w:rsidR="00000000" w:rsidDel="00000000" w:rsidP="00000000" w:rsidRDefault="00000000" w:rsidRPr="00000000" w14:paraId="000002AB">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installing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presence of approved 3rd party inspector. </w:t>
      </w:r>
    </w:p>
    <w:p w:rsidR="00000000" w:rsidDel="00000000" w:rsidP="00000000" w:rsidRDefault="00000000" w:rsidRPr="00000000" w14:paraId="000002AC">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one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waterproofing in accordance to manufacturer’s instructions in order to obtain a seamless membrane with a minimum dry film thickness of 80 mils (2 mm). </w:t>
      </w:r>
    </w:p>
    <w:p w:rsidR="00000000" w:rsidDel="00000000" w:rsidP="00000000" w:rsidRDefault="00000000" w:rsidRPr="00000000" w14:paraId="000002AD">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and around penetrations and cavities to ensure the formation of monolithic seal around all penetrations.  </w:t>
      </w:r>
    </w:p>
    <w:p w:rsidR="00000000" w:rsidDel="00000000" w:rsidP="00000000" w:rsidRDefault="00000000" w:rsidRPr="00000000" w14:paraId="000002AE">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prepared wall terminations and vertical surfaces to heights indicated according to manufacturer’s recommendations and details. (if applicable)</w:t>
      </w:r>
    </w:p>
    <w:p w:rsidR="00000000" w:rsidDel="00000000" w:rsidP="00000000" w:rsidRDefault="00000000" w:rsidRPr="00000000" w14:paraId="000002AF">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film thickness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every 1000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B0">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BENTONITE PROTECTION COURSE</w:t>
      </w:r>
    </w:p>
    <w:p w:rsidR="00000000" w:rsidDel="00000000" w:rsidP="00000000" w:rsidRDefault="00000000" w:rsidRPr="00000000" w14:paraId="000002B1">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protection course perpendicular to the direction of base course.</w:t>
      </w:r>
    </w:p>
    <w:p w:rsidR="00000000" w:rsidDel="00000000" w:rsidP="00000000" w:rsidRDefault="00000000" w:rsidRPr="00000000" w14:paraId="000002B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seams a minimum of 3 inches and seal the seams in order to prevent moisture from prematurely activating the bentonite layer. Either option is acceptable to the manufacturer, however any prematurely activated bentonite may be need to be replaced. The available options are as follows:</w:t>
      </w:r>
    </w:p>
    <w:p w:rsidR="00000000" w:rsidDel="00000000" w:rsidP="00000000" w:rsidRDefault="00000000" w:rsidRPr="00000000" w14:paraId="000002B5">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 1: Secure the seams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in-between the seam overlap. Apply a second 30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top of the seam overlap, completely covering the seam overlap. </w:t>
      </w:r>
    </w:p>
    <w:p w:rsidR="00000000" w:rsidDel="00000000" w:rsidP="00000000" w:rsidRDefault="00000000" w:rsidRPr="00000000" w14:paraId="000002B6">
      <w:pPr>
        <w:keepNext w:val="1"/>
        <w:keepLines w:val="1"/>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 2: Apply a reinforcement detail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 overlap.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onto both sides of the seam overlap, center and embed 6-inch reinforcement fabric over the seam, and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saturate the reinforcement fabric. </w:t>
      </w:r>
    </w:p>
    <w:p w:rsidR="00000000" w:rsidDel="00000000" w:rsidP="00000000" w:rsidRDefault="00000000" w:rsidRPr="00000000" w14:paraId="000002B7">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penetrate the membrane system once it has been applied. If the waterproofing system is penetrated, immediately contact the applicator and inspector.  Failure to bring the breach of the membrane to the applicators attention and not allowing adequate time to make the necessary repair will result in voidance of warranty.</w:t>
      </w:r>
    </w:p>
    <w:p w:rsidR="00000000" w:rsidDel="00000000" w:rsidP="00000000" w:rsidRDefault="00000000" w:rsidRPr="00000000" w14:paraId="000002B8">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WATERSTOP INSTALLATION </w:t>
      </w:r>
    </w:p>
    <w:p w:rsidR="00000000" w:rsidDel="00000000" w:rsidP="00000000" w:rsidRDefault="00000000" w:rsidRPr="00000000" w14:paraId="000002B9">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to receive waterstop shall be clean, dry, and have a smooth finish.</w:t>
      </w:r>
    </w:p>
    <w:p w:rsidR="00000000" w:rsidDel="00000000" w:rsidP="00000000" w:rsidRDefault="00000000" w:rsidRPr="00000000" w14:paraId="000002BA">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two rows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minimum of 3 inches with minimum of 2 inch of coverage at all cold joints, and concrete to steel beam connections. </w:t>
      </w:r>
    </w:p>
    <w:p w:rsidR="00000000" w:rsidDel="00000000" w:rsidP="00000000" w:rsidRDefault="00000000" w:rsidRPr="00000000" w14:paraId="000002BB">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 minimum of 2 rows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around all penetrations, with a minimum of 3 inch spacing, or as directed by manufacturer in specification sections that address penetrations. </w:t>
      </w:r>
    </w:p>
    <w:p w:rsidR="00000000" w:rsidDel="00000000" w:rsidP="00000000" w:rsidRDefault="00000000" w:rsidRPr="00000000" w14:paraId="000002BC">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SHORING WALL INSTALLATION – E.PROTECT SHORING</w:t>
      </w:r>
    </w:p>
    <w:p w:rsidR="00000000" w:rsidDel="00000000" w:rsidP="00000000" w:rsidRDefault="00000000" w:rsidRPr="00000000" w14:paraId="000002BD">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The composite membrane system shall be installed to the shoring system under strict accordance with the manufactures guideline and project specifications.  This section describes the installation process for the system application to a shored wall condition. </w:t>
      </w:r>
    </w:p>
    <w:p w:rsidR="00000000" w:rsidDel="00000000" w:rsidP="00000000" w:rsidRDefault="00000000" w:rsidRPr="00000000" w14:paraId="000002BE">
      <w:pPr>
        <w:keepNext w:val="1"/>
        <w:keepLines w:val="1"/>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Sequencing: The first lift of the composite membrane system shall be installed prior to the placement of any concrete at the perimeter of the excavation and prior to any transition from the underslab system to vertical system. This initial drainage and underslab barrier shall extend a minimum of 4 feet past the first lift of rebar. </w:t>
      </w:r>
    </w:p>
    <w:p w:rsidR="00000000" w:rsidDel="00000000" w:rsidP="00000000" w:rsidRDefault="00000000" w:rsidRPr="00000000" w14:paraId="000002BF">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PREFABRICATED STRIP DRAIN </w:t>
      </w:r>
    </w:p>
    <w:p w:rsidR="00000000" w:rsidDel="00000000" w:rsidP="00000000" w:rsidRDefault="00000000" w:rsidRPr="00000000" w14:paraId="000002C0">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not required for projects in the water table. If required for dewatering above the water table, 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horizontally against the shoring wall at specified elevation above the design water table.  Allow for positive drainage flow into water discharge system.  Attach to shoring using washered mechanical fasteners. </w:t>
      </w:r>
    </w:p>
    <w:p w:rsidR="00000000" w:rsidDel="00000000" w:rsidP="00000000" w:rsidRDefault="00000000" w:rsidRPr="00000000" w14:paraId="000002C1">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PREFABRICATED DRAINAGE MAT  </w:t>
      </w:r>
    </w:p>
    <w:p w:rsidR="00000000" w:rsidDel="00000000" w:rsidP="00000000" w:rsidRDefault="00000000" w:rsidRPr="00000000" w14:paraId="000002C2">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For applications to wood lagging, ½ inch cement backer board must be centered on the soldier pile and extend laterally a minimum of 6 inches past the edge of the pile flange.  The board must then extend 1 foot past the intended top elevation of the pile. Cement backer board must be installed prior to the prefabricated drainage composite. </w:t>
      </w:r>
    </w:p>
    <w:p w:rsidR="00000000" w:rsidDel="00000000" w:rsidP="00000000" w:rsidRDefault="00000000" w:rsidRPr="00000000" w14:paraId="000002C3">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drainage panels either horizontally or vertically with the geotextile fabric facing the soil retention system. </w:t>
      </w:r>
    </w:p>
    <w:p w:rsidR="00000000" w:rsidDel="00000000" w:rsidP="00000000" w:rsidRDefault="00000000" w:rsidRPr="00000000" w14:paraId="000002C4">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seams of the drainage composite panels 6 inches and fasten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substrate with 2-inch flat washer fasteners a minimum of every 24 inches on center on seams and terminations, and a minimum of every 48 inches on center in field. </w:t>
      </w:r>
    </w:p>
    <w:p w:rsidR="00000000" w:rsidDel="00000000" w:rsidP="00000000" w:rsidRDefault="00000000" w:rsidRPr="00000000" w14:paraId="000002C5">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anchors or tie backs through the drainage mat by slitting vertically and sliding over the anchor as snug as possible.</w:t>
      </w:r>
    </w:p>
    <w:p w:rsidR="00000000" w:rsidDel="00000000" w:rsidP="00000000" w:rsidRDefault="00000000" w:rsidRPr="00000000" w14:paraId="000002C6">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BASE COURSE </w:t>
      </w:r>
    </w:p>
    <w:p w:rsidR="00000000" w:rsidDel="00000000" w:rsidP="00000000" w:rsidRDefault="00000000" w:rsidRPr="00000000" w14:paraId="000002C7">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When tying into an underslab system extend the vertical base onto the horizontal and extend 1 foot past the inside face of the foundation wall. </w:t>
      </w:r>
    </w:p>
    <w:p w:rsidR="00000000" w:rsidDel="00000000" w:rsidP="00000000" w:rsidRDefault="00000000" w:rsidRPr="00000000" w14:paraId="000002C8">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running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vertically from the top of the wall to the bottom of the excavation. </w:t>
      </w:r>
    </w:p>
    <w:p w:rsidR="00000000" w:rsidDel="00000000" w:rsidP="00000000" w:rsidRDefault="00000000" w:rsidRPr="00000000" w14:paraId="000002C9">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the seams of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using a 6-inch overlap.</w:t>
      </w:r>
    </w:p>
    <w:p w:rsidR="00000000" w:rsidDel="00000000" w:rsidP="00000000" w:rsidRDefault="00000000" w:rsidRPr="00000000" w14:paraId="000002CA">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Fasten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soil retention system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CB">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a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feet on center along the bottom of the wall 3 inches from the bottom of the slab. Secure using galvanized steel pins. </w:t>
      </w:r>
    </w:p>
    <w:p w:rsidR="00000000" w:rsidDel="00000000" w:rsidP="00000000" w:rsidRDefault="00000000" w:rsidRPr="00000000" w14:paraId="000002CC">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Alternate the next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feet and 4.5 feet from the first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then run additional stick pins every three feet on center to the top of wall. </w:t>
      </w:r>
    </w:p>
    <w:p w:rsidR="00000000" w:rsidDel="00000000" w:rsidP="00000000" w:rsidRDefault="00000000" w:rsidRPr="00000000" w14:paraId="000002CD">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 an additional row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 inches on center and placed 3 inches from planned top edge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centered over the top of slab at the bottom of wall elevation. </w:t>
      </w:r>
    </w:p>
    <w:p w:rsidR="00000000" w:rsidDel="00000000" w:rsidP="00000000" w:rsidRDefault="00000000" w:rsidRPr="00000000" w14:paraId="000002CE">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 feet on center along the seam overlap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not place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directly on overlapped seam.</w:t>
      </w:r>
    </w:p>
    <w:p w:rsidR="00000000" w:rsidDel="00000000" w:rsidP="00000000" w:rsidRDefault="00000000" w:rsidRPr="00000000" w14:paraId="000002CF">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 1 inch by ½ inch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press the center of the water stop through the stick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D0">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 minimum 6-inch patch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push it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ridges of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run perpendicular to the initial base sheet for added reinforcement.  Secure patch to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patch area.</w:t>
      </w:r>
    </w:p>
    <w:p w:rsidR="00000000" w:rsidDel="00000000" w:rsidP="00000000" w:rsidRDefault="00000000" w:rsidRPr="00000000" w14:paraId="000002D1">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seam overlap peel back the top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apply 30 mils into the overlapping seam, making certain to 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both the top of the bottom sheet and the bottom of the top sheet. Embed the top sheet into the bottom sheet. </w:t>
      </w:r>
    </w:p>
    <w:p w:rsidR="00000000" w:rsidDel="00000000" w:rsidP="00000000" w:rsidRDefault="00000000" w:rsidRPr="00000000" w14:paraId="000002D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reinforcement detail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 overlap.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onto both sides of the seam overlap, center and embed 6-inch reinforcement fabric over the seam, and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saturate the reinforcement fabric. </w:t>
      </w:r>
    </w:p>
    <w:p w:rsidR="00000000" w:rsidDel="00000000" w:rsidP="00000000" w:rsidRDefault="00000000" w:rsidRPr="00000000" w14:paraId="000002D3">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Corner Detail: Transition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through all inside corners. Corner detailing should occur in conjunction with the installation of the thermoplastic base sheet if an underslab system is used.</w:t>
      </w:r>
    </w:p>
    <w:p w:rsidR="00000000" w:rsidDel="00000000" w:rsidP="00000000" w:rsidRDefault="00000000" w:rsidRPr="00000000" w14:paraId="000002D4">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overlapped seams shall have a reinforcement detail placed over the seam overlap. 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desired area extending 3 inches beyond the joint or area of repair. Embed 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joint reinforcing strip into the previously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a second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reinforcement fabric ensuring full saturation.</w:t>
      </w:r>
    </w:p>
    <w:p w:rsidR="00000000" w:rsidDel="00000000" w:rsidP="00000000" w:rsidRDefault="00000000" w:rsidRPr="00000000" w14:paraId="000002D5">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Corner Target Piece: Cut a corner detailing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will be placed to reinforce the corner.  This detailing target piece must be a 4 feet wide. The length/height of the piece should account for the target piece extending two feet onto the horizontal underslab area and must extend a minimum of 2 feet past the first lift.  It is possible to extend the target piece from the base of the wall to the top of grade, but not mandatory. The target piece shall then be folded in half along its longest edge to form a crease, and then the bottom two feet of the target piece shall be cut along the crease to create to flanges at the bottom of the sheet. Place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corner target piece into the corner with 2 foot flanges extending onto the underslab area.  Overlap the flanges and detail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seam overlaps, over the seam detail shall be placed a reinforcement detail.</w:t>
      </w:r>
    </w:p>
    <w:p w:rsidR="00000000" w:rsidDel="00000000" w:rsidP="00000000" w:rsidRDefault="00000000" w:rsidRPr="00000000" w14:paraId="000002D6">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target piece into the corner with white geotextile facing the shoring wall, and secure to the shoring wall using galvanized steel fasteners. Detail fasteners with a 6 inch by 6 inch repair patch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detail each patch with a reinforcement detail. </w:t>
      </w:r>
    </w:p>
    <w:p w:rsidR="00000000" w:rsidDel="00000000" w:rsidP="00000000" w:rsidRDefault="00000000" w:rsidRPr="00000000" w14:paraId="000002D7">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necessary, extend the target piece vertically to grade or lift height. 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6 inches onto previously installed target,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seam overlap, and then apply a reinforcement detail to the seam overlap.</w:t>
      </w:r>
    </w:p>
    <w:p w:rsidR="00000000" w:rsidDel="00000000" w:rsidP="00000000" w:rsidRDefault="00000000" w:rsidRPr="00000000" w14:paraId="000002D8">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the remainder of the vertical wall to the top of the wall or previously determined height and extend over the previously installed corner detail piece.  Terminate the vertically placed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onto the target piece 6 inches from the corner. At the base of foundation wall corner, extend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the previously installed target piece and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seam overlap. Apply a reinforcement detail over the seam overlaps. </w:t>
      </w:r>
    </w:p>
    <w:p w:rsidR="00000000" w:rsidDel="00000000" w:rsidP="00000000" w:rsidRDefault="00000000" w:rsidRPr="00000000" w14:paraId="000002D9">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Second Corner Target Piece: Cut a corner detailing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will be placed to reinforce the corner.  This detailing target piece must be a 2 feet wide. The length/height of the piece should account for the target piece extending two feet onto the horizontal underslab area and must extend a minimum of 2 feet past the first lift, or top of wall.  Place into corner over the previously installed corner target piece and base sheet.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seam overlaps and then apply a reinforcement detail to the seam overlap.</w:t>
      </w:r>
    </w:p>
    <w:p w:rsidR="00000000" w:rsidDel="00000000" w:rsidP="00000000" w:rsidRDefault="00000000" w:rsidRPr="00000000" w14:paraId="000002DA">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place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corner detail.  Securing of vertical sheets shall take place at the 6 inches from the corner target edge. </w:t>
      </w:r>
    </w:p>
    <w:p w:rsidR="00000000" w:rsidDel="00000000" w:rsidP="00000000" w:rsidRDefault="00000000" w:rsidRPr="00000000" w14:paraId="000002DB">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Underslab Base Sheet: Install underslab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overlap onto the target sheet a minimum of 12 inches.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into the seam overlaps and then apply a reinforcement detail to the seam overlap. If rebar rods or fasteners are used to secure concrete reinforcement they shall be installed upon completion of the thermoplastic base course.  </w:t>
      </w:r>
    </w:p>
    <w:p w:rsidR="00000000" w:rsidDel="00000000" w:rsidP="00000000" w:rsidRDefault="00000000" w:rsidRPr="00000000" w14:paraId="000002DC">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SEALING OF PENETRATIONS</w:t>
      </w:r>
    </w:p>
    <w:p w:rsidR="00000000" w:rsidDel="00000000" w:rsidP="00000000" w:rsidRDefault="00000000" w:rsidRPr="00000000" w14:paraId="000002DD">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Pipe Penetrations: Standard penetration detailing should occur around all penetrations that are in place prior the membrane application, this includes soil nails, rock anchors, and tiebacks (non-hydrostatic).</w:t>
      </w:r>
    </w:p>
    <w:p w:rsidR="00000000" w:rsidDel="00000000" w:rsidP="00000000" w:rsidRDefault="00000000" w:rsidRPr="00000000" w14:paraId="000002DE">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penetrations so they are free of any material that will inhibit a direct bond to the penetration surface. </w:t>
      </w:r>
    </w:p>
    <w:p w:rsidR="00000000" w:rsidDel="00000000" w:rsidP="00000000" w:rsidRDefault="00000000" w:rsidRPr="00000000" w14:paraId="000002DF">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within 1/8 inch of the penetration.</w:t>
      </w:r>
    </w:p>
    <w:p w:rsidR="00000000" w:rsidDel="00000000" w:rsidP="00000000" w:rsidRDefault="00000000" w:rsidRPr="00000000" w14:paraId="000002E0">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that it extends a minimum of 6 inches from the base of the penetration.</w:t>
      </w:r>
    </w:p>
    <w:p w:rsidR="00000000" w:rsidDel="00000000" w:rsidP="00000000" w:rsidRDefault="00000000" w:rsidRPr="00000000" w14:paraId="000002E1">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target piece create two offsetting “x” to the inside diameter of the pipe in order to create a total of 8 triangular flanges.</w:t>
      </w:r>
    </w:p>
    <w:p w:rsidR="00000000" w:rsidDel="00000000" w:rsidP="00000000" w:rsidRDefault="00000000" w:rsidRPr="00000000" w14:paraId="000002E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Slide target piece over the penetration with the triangular flanges facing up.</w:t>
      </w:r>
    </w:p>
    <w:p w:rsidR="00000000" w:rsidDel="00000000" w:rsidP="00000000" w:rsidRDefault="00000000" w:rsidRPr="00000000" w14:paraId="000002E3">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target piece to the underlying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e.base 205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under the target piece.</w:t>
      </w:r>
    </w:p>
    <w:p w:rsidR="00000000" w:rsidDel="00000000" w:rsidP="00000000" w:rsidRDefault="00000000" w:rsidRPr="00000000" w14:paraId="000002E4">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between the triangular flanges and the penetration.</w:t>
      </w:r>
    </w:p>
    <w:p w:rsidR="00000000" w:rsidDel="00000000" w:rsidP="00000000" w:rsidRDefault="00000000" w:rsidRPr="00000000" w14:paraId="000002E5">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 nylon cable tie around the penetration and firmly tighten around the penetration to reinforce the bond between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triangular tabs, and penetration.</w:t>
      </w:r>
    </w:p>
    <w:p w:rsidR="00000000" w:rsidDel="00000000" w:rsidP="00000000" w:rsidRDefault="00000000" w:rsidRPr="00000000" w14:paraId="000002E6">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Tightly wrap the penetration by pressing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firmly around the base of the penetration.</w:t>
      </w:r>
    </w:p>
    <w:p w:rsidR="00000000" w:rsidDel="00000000" w:rsidP="00000000" w:rsidRDefault="00000000" w:rsidRPr="00000000" w14:paraId="000002E7">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horizontally and 3 inches vertically around the base of the penetration, including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8">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reinforcement fabric 3 inches horizontally and 3 inches vertically around the base of the penetration.</w:t>
      </w:r>
    </w:p>
    <w:p w:rsidR="00000000" w:rsidDel="00000000" w:rsidP="00000000" w:rsidRDefault="00000000" w:rsidRPr="00000000" w14:paraId="000002E9">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6-inch reinforcement fabric is acceptable for most penetrations, for soil nails, rock anchors, and tiebacks (non-hydrostatic) 12-inch reinforcement fabric is required. </w:t>
      </w:r>
    </w:p>
    <w:p w:rsidR="00000000" w:rsidDel="00000000" w:rsidP="00000000" w:rsidRDefault="00000000" w:rsidRPr="00000000" w14:paraId="000002EA">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to reinforcement fabric until the reinforcement fabric is fully saturated.</w:t>
      </w:r>
    </w:p>
    <w:p w:rsidR="00000000" w:rsidDel="00000000" w:rsidP="00000000" w:rsidRDefault="00000000" w:rsidRPr="00000000" w14:paraId="000002EB">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 target piece of reinforcement fabric to the outside diameter of the penetration.</w:t>
      </w:r>
    </w:p>
    <w:p w:rsidR="00000000" w:rsidDel="00000000" w:rsidP="00000000" w:rsidRDefault="00000000" w:rsidRPr="00000000" w14:paraId="000002EC">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target piece around the penetration and embed into existing saturated reinforcement fabric, saturate fabric with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secure flanges to the penetration with a nylon cable tie.</w:t>
      </w:r>
    </w:p>
    <w:p w:rsidR="00000000" w:rsidDel="00000000" w:rsidP="00000000" w:rsidRDefault="00000000" w:rsidRPr="00000000" w14:paraId="000002ED">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the placement of concrete place another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inch past the top of the penetration and secure with a cable tie. </w:t>
      </w:r>
    </w:p>
    <w:p w:rsidR="00000000" w:rsidDel="00000000" w:rsidP="00000000" w:rsidRDefault="00000000" w:rsidRPr="00000000" w14:paraId="000002E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Tieback Covers: Tieback covers are required in hydrostatic conditions. </w:t>
      </w:r>
    </w:p>
    <w:p w:rsidR="00000000" w:rsidDel="00000000" w:rsidP="00000000" w:rsidRDefault="00000000" w:rsidRPr="00000000" w14:paraId="000002EF">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at 24 inch by 24 inch block out area around all tiebacks and ensure a 6-inch minimum clearance around each tieback.  The block out area must free of any material that may hinder a successful seal. </w:t>
      </w:r>
    </w:p>
    <w:p w:rsidR="00000000" w:rsidDel="00000000" w:rsidP="00000000" w:rsidRDefault="00000000" w:rsidRPr="00000000" w14:paraId="000002F0">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EPRO Tieback Cover (or galvanized steel canisters) shall be placed over the tieback and secured to the shoring. </w:t>
      </w:r>
    </w:p>
    <w:p w:rsidR="00000000" w:rsidDel="00000000" w:rsidP="00000000" w:rsidRDefault="00000000" w:rsidRPr="00000000" w14:paraId="000002F1">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tieback detailing as a standard penetration. </w:t>
      </w:r>
    </w:p>
    <w:p w:rsidR="00000000" w:rsidDel="00000000" w:rsidP="00000000" w:rsidRDefault="00000000" w:rsidRPr="00000000" w14:paraId="000002F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Inject tieback cover with waterproof closed cell foam. </w:t>
      </w:r>
    </w:p>
    <w:p w:rsidR="00000000" w:rsidDel="00000000" w:rsidP="00000000" w:rsidRDefault="00000000" w:rsidRPr="00000000" w14:paraId="000002F3">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Rebar Rods:  Rebar rods, steel fasteners, or anchor bolts used to secure concrete reinforcement shall be in place upon completion of the thermoplastic base course. No additional rebar rods, steel fasteners, or anchor bolts are to be installed after completion of the entire system. </w:t>
      </w:r>
    </w:p>
    <w:p w:rsidR="00000000" w:rsidDel="00000000" w:rsidP="00000000" w:rsidRDefault="00000000" w:rsidRPr="00000000" w14:paraId="000002F4">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Rebar rods shall be secured directly perpendicular to the vertical wall. Each rod shall be secured without the need of any additional support.</w:t>
      </w:r>
    </w:p>
    <w:p w:rsidR="00000000" w:rsidDel="00000000" w:rsidP="00000000" w:rsidRDefault="00000000" w:rsidRPr="00000000" w14:paraId="000002F5">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around the base of the penetration.</w:t>
      </w:r>
    </w:p>
    <w:p w:rsidR="00000000" w:rsidDel="00000000" w:rsidP="00000000" w:rsidRDefault="00000000" w:rsidRPr="00000000" w14:paraId="000002F6">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horizontally and 3 inches vertically around the base of the penetration, including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F7">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reinforcement fabric 3 inches horizontally and 3 inches vertically around the base of the penetration.</w:t>
      </w:r>
    </w:p>
    <w:p w:rsidR="00000000" w:rsidDel="00000000" w:rsidP="00000000" w:rsidRDefault="00000000" w:rsidRPr="00000000" w14:paraId="000002F8">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6-inch reinforcement fabric is acceptable for most penetrations, but soil nails, rock anchors, and tiebacks (non-hydrostatic) will require 12-inch reinforcement fabric. </w:t>
      </w:r>
    </w:p>
    <w:p w:rsidR="00000000" w:rsidDel="00000000" w:rsidP="00000000" w:rsidRDefault="00000000" w:rsidRPr="00000000" w14:paraId="000002F9">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 to reinforcement fabric until the reinforcement fabric is fully saturated.</w:t>
      </w:r>
    </w:p>
    <w:p w:rsidR="00000000" w:rsidDel="00000000" w:rsidP="00000000" w:rsidRDefault="00000000" w:rsidRPr="00000000" w14:paraId="000002FA">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POLYMER MODIFIED ASPHALT MEMBRANE</w:t>
      </w:r>
    </w:p>
    <w:p w:rsidR="00000000" w:rsidDel="00000000" w:rsidP="00000000" w:rsidRDefault="00000000" w:rsidRPr="00000000" w14:paraId="000002FB">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Mask off adjoining surfaces where unwanted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membrane may impact other construction trades.</w:t>
      </w:r>
    </w:p>
    <w:p w:rsidR="00000000" w:rsidDel="00000000" w:rsidP="00000000" w:rsidRDefault="00000000" w:rsidRPr="00000000" w14:paraId="000002FC">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applied polymer modified asphalt when ambient air temperatures are within manufacturer recommendations. </w:t>
      </w:r>
    </w:p>
    <w:p w:rsidR="00000000" w:rsidDel="00000000" w:rsidP="00000000" w:rsidRDefault="00000000" w:rsidRPr="00000000" w14:paraId="000002FD">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that will receive the membrane must be clean and free from standing moisture. </w:t>
      </w:r>
    </w:p>
    <w:p w:rsidR="00000000" w:rsidDel="00000000" w:rsidP="00000000" w:rsidRDefault="00000000" w:rsidRPr="00000000" w14:paraId="000002F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installing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presence of approved 3rd party inspector. </w:t>
      </w:r>
    </w:p>
    <w:p w:rsidR="00000000" w:rsidDel="00000000" w:rsidP="00000000" w:rsidRDefault="00000000" w:rsidRPr="00000000" w14:paraId="000002FF">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Moving from the low point to the high point of the wall, apply one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waterproofing in accordance to manufacturer’s instructions in order to obtain a seamless membrane with a minimum dry film thickness of 80 mils (2 mm). </w:t>
      </w:r>
    </w:p>
    <w:p w:rsidR="00000000" w:rsidDel="00000000" w:rsidP="00000000" w:rsidRDefault="00000000" w:rsidRPr="00000000" w14:paraId="00000300">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and around penetrations and cavities to ensure the formation of monolithic seal around all penetrations.  </w:t>
      </w:r>
    </w:p>
    <w:p w:rsidR="00000000" w:rsidDel="00000000" w:rsidP="00000000" w:rsidRDefault="00000000" w:rsidRPr="00000000" w14:paraId="00000301">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prepared wall terminations and vertical surfaces to heights indicated according to manufacturer’s recommendations and details. (if applicable)</w:t>
      </w:r>
    </w:p>
    <w:p w:rsidR="00000000" w:rsidDel="00000000" w:rsidP="00000000" w:rsidRDefault="00000000" w:rsidRPr="00000000" w14:paraId="00000302">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film thickness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every 1000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03">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BENTONITE PROTECTION COURSE</w:t>
      </w:r>
    </w:p>
    <w:p w:rsidR="00000000" w:rsidDel="00000000" w:rsidP="00000000" w:rsidRDefault="00000000" w:rsidRPr="00000000" w14:paraId="00000304">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previously installed membrane shall not be penetrated by any pins, nails, pencil rods, or other foreign objects. </w:t>
      </w:r>
    </w:p>
    <w:p w:rsidR="00000000" w:rsidDel="00000000" w:rsidP="00000000" w:rsidRDefault="00000000" w:rsidRPr="00000000" w14:paraId="00000305">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protection course vertically over nominally cured polymer modified asphaltic membrane.  The gray bentonite side shall face the spray applied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 geotextile fabric shall be facing away from the wall. </w:t>
      </w:r>
    </w:p>
    <w:p w:rsidR="00000000" w:rsidDel="00000000" w:rsidP="00000000" w:rsidRDefault="00000000" w:rsidRPr="00000000" w14:paraId="00000306">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seams a minimum of 3 inches.</w:t>
      </w:r>
    </w:p>
    <w:p w:rsidR="00000000" w:rsidDel="00000000" w:rsidP="00000000" w:rsidRDefault="00000000" w:rsidRPr="00000000" w14:paraId="00000307">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Carefully press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against the wall to secure the system onto the previously installed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place with ½ inch stick pin washer.  Do not place on, or below, the row of stick pins designated for the protection course.  </w:t>
      </w:r>
    </w:p>
    <w:p w:rsidR="00000000" w:rsidDel="00000000" w:rsidP="00000000" w:rsidRDefault="00000000" w:rsidRPr="00000000" w14:paraId="00000308">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Seal the seams in order to prevent moisture from prematurely activating the bentonite layer. Either option is acceptable to the manufacturer, however any prematurely activated bentonite may be need to be replaced. The available options are as follows:</w:t>
      </w:r>
    </w:p>
    <w:p w:rsidR="00000000" w:rsidDel="00000000" w:rsidP="00000000" w:rsidRDefault="00000000" w:rsidRPr="00000000" w14:paraId="00000309">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 1: Secure the seams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in-between the seam overlap. Apply a second 30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top of the seam overlap, completely covering the seam overlap. </w:t>
      </w:r>
    </w:p>
    <w:p w:rsidR="00000000" w:rsidDel="00000000" w:rsidP="00000000" w:rsidRDefault="00000000" w:rsidRPr="00000000" w14:paraId="0000030A">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 2: Apply a reinforcement detail over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e.sheild 205b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 overlap.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onto both sides of the seam overlap, center and embed 6-inch reinforcement fabric over the seam, and apply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saturate the reinforcement fabric. </w:t>
      </w:r>
    </w:p>
    <w:p w:rsidR="00000000" w:rsidDel="00000000" w:rsidP="00000000" w:rsidRDefault="00000000" w:rsidRPr="00000000" w14:paraId="0000030B">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penetrate or damage the composite membrane system once it has been applied.  If the system is penetrated or damaged, contact the applicator immediately.  Failure to bring the breach of the system to the applicator’s attention and not allowing adequate time to make the necessary repair will result in voiding any warranty. </w:t>
      </w:r>
    </w:p>
    <w:p w:rsidR="00000000" w:rsidDel="00000000" w:rsidP="00000000" w:rsidRDefault="00000000" w:rsidRPr="00000000" w14:paraId="0000030C">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GEOCOMPOSITE BENTONITE TRANISTION COURSE</w:t>
      </w:r>
    </w:p>
    <w:p w:rsidR="00000000" w:rsidDel="00000000" w:rsidP="00000000" w:rsidRDefault="00000000" w:rsidRPr="00000000" w14:paraId="0000030D">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designed provide additional redundancy along the slab to wall interface. Center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along the cold joint making certain to have a minimum 18 inches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above the top of the joint.  </w:t>
      </w:r>
    </w:p>
    <w:p w:rsidR="00000000" w:rsidDel="00000000" w:rsidP="00000000" w:rsidRDefault="00000000" w:rsidRPr="00000000" w14:paraId="0000030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seams a minimum of 6 inches. </w:t>
      </w:r>
    </w:p>
    <w:p w:rsidR="00000000" w:rsidDel="00000000" w:rsidP="00000000" w:rsidRDefault="00000000" w:rsidRPr="00000000" w14:paraId="0000030F">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Carefully press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onto the previously installed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place with ½ inch stick pin washer. </w:t>
      </w:r>
    </w:p>
    <w:p w:rsidR="00000000" w:rsidDel="00000000" w:rsidP="00000000" w:rsidRDefault="00000000" w:rsidRPr="00000000" w14:paraId="00000310">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the seams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bb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in-between the seam overlap. </w:t>
      </w:r>
    </w:p>
    <w:p w:rsidR="00000000" w:rsidDel="00000000" w:rsidP="00000000" w:rsidRDefault="00000000" w:rsidRPr="00000000" w14:paraId="00000311">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30 mil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top of the seam overlap. </w:t>
      </w:r>
    </w:p>
    <w:p w:rsidR="00000000" w:rsidDel="00000000" w:rsidP="00000000" w:rsidRDefault="00000000" w:rsidRPr="00000000" w14:paraId="00000312">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penetrate or damage the membrane system once it has been applied.  If the waterproofing system is penetrated or damaged, contact the applicator immediately.  Failure to bring the breach of the membrane to the applicators attention and not allowing adequate time to make the necessary repair will result in voiding any warranty. </w:t>
      </w:r>
    </w:p>
    <w:p w:rsidR="00000000" w:rsidDel="00000000" w:rsidP="00000000" w:rsidRDefault="00000000" w:rsidRPr="00000000" w14:paraId="00000313">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TERMINATION AT TOP OF GRADE</w:t>
      </w:r>
    </w:p>
    <w:p w:rsidR="00000000" w:rsidDel="00000000" w:rsidP="00000000" w:rsidRDefault="00000000" w:rsidRPr="00000000" w14:paraId="00000314">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system shall extend 2 feet past the top of the wall and be temporarily secured in place. </w:t>
      </w:r>
    </w:p>
    <w:p w:rsidR="00000000" w:rsidDel="00000000" w:rsidP="00000000" w:rsidRDefault="00000000" w:rsidRPr="00000000" w14:paraId="00000315">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wall is extended or a slab is placed at the top of wall, the cold joint shall be reinforced by applying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3 inches of either side of the joint, embedding 6-inch reinforcement fabric, and then saturating the fabric with another application of 30 mils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16">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Trim the system to grade height and attach to the wall with a termination bar. </w:t>
      </w:r>
    </w:p>
    <w:p w:rsidR="00000000" w:rsidDel="00000000" w:rsidP="00000000" w:rsidRDefault="00000000" w:rsidRPr="00000000" w14:paraId="00000317">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reinforcement detail or bead of low VOC acrylic caulking over the top of the termination bar and continue transition per project drawings. </w:t>
      </w:r>
    </w:p>
    <w:p w:rsidR="00000000" w:rsidDel="00000000" w:rsidP="00000000" w:rsidRDefault="00000000" w:rsidRPr="00000000" w14:paraId="00000318">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WATERSTOP INSTALLATION </w:t>
      </w:r>
    </w:p>
    <w:p w:rsidR="00000000" w:rsidDel="00000000" w:rsidP="00000000" w:rsidRDefault="00000000" w:rsidRPr="00000000" w14:paraId="00000319">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to receive waterstop shall be clean, dry, and have a smooth finish.</w:t>
      </w:r>
    </w:p>
    <w:p w:rsidR="00000000" w:rsidDel="00000000" w:rsidP="00000000" w:rsidRDefault="00000000" w:rsidRPr="00000000" w14:paraId="0000031A">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two rows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minimum of 3 inches with minimum of 2 inches of coverage at all cold joints, lift joints, and concrete to steel beam connections. </w:t>
      </w:r>
    </w:p>
    <w:p w:rsidR="00000000" w:rsidDel="00000000" w:rsidP="00000000" w:rsidRDefault="00000000" w:rsidRPr="00000000" w14:paraId="0000031B">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 minimum of 2 rows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around all penetrations, with a minimum of 3 inch spacing, or as directed by manufacturer in specification sections that address penetrations. </w:t>
      </w:r>
    </w:p>
    <w:p w:rsidR="00000000" w:rsidDel="00000000" w:rsidP="00000000" w:rsidRDefault="00000000" w:rsidRPr="00000000" w14:paraId="0000031C">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POSITIVE SIDE CONCRETE WALL INSTALLATION – E.PROTECT WALL</w:t>
      </w:r>
    </w:p>
    <w:p w:rsidR="00000000" w:rsidDel="00000000" w:rsidP="00000000" w:rsidRDefault="00000000" w:rsidRPr="00000000" w14:paraId="0000031D">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The composite membrane system shall be installed to the positive side vertical wall under strict accordance with the manufacture’s guideline and project specifications.  This section describes the installation process for the system application to a freestanding cast-in-place concrete or shotcrete wall. </w:t>
      </w:r>
    </w:p>
    <w:p w:rsidR="00000000" w:rsidDel="00000000" w:rsidP="00000000" w:rsidRDefault="00000000" w:rsidRPr="00000000" w14:paraId="0000031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Green Concrete: Application to green concrete is acceptable. Ambient temperatures, humidity, and concrete mix ratio can create blistering.  If applying the system within 7 days of concrete placement contact manufacturer for further instruction. </w:t>
      </w:r>
    </w:p>
    <w:p w:rsidR="00000000" w:rsidDel="00000000" w:rsidP="00000000" w:rsidRDefault="00000000" w:rsidRPr="00000000" w14:paraId="0000031F">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TREATMENT OF CRACKS, JOINTS, AND REPAIRED AREAS</w:t>
      </w:r>
    </w:p>
    <w:p w:rsidR="00000000" w:rsidDel="00000000" w:rsidP="00000000" w:rsidRDefault="00000000" w:rsidRPr="00000000" w14:paraId="00000320">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rout, and fill cracks larger than 1/8 inch with hydraulic cement or rapid set grout.</w:t>
      </w:r>
    </w:p>
    <w:p w:rsidR="00000000" w:rsidDel="00000000" w:rsidP="00000000" w:rsidRDefault="00000000" w:rsidRPr="00000000" w14:paraId="00000321">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areas shall receive a reinforcement detail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reinforcement fabric:</w:t>
      </w:r>
    </w:p>
    <w:p w:rsidR="00000000" w:rsidDel="00000000" w:rsidP="00000000" w:rsidRDefault="00000000" w:rsidRPr="00000000" w14:paraId="0000032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cracks less than 1/8 inch.</w:t>
      </w:r>
    </w:p>
    <w:p w:rsidR="00000000" w:rsidDel="00000000" w:rsidP="00000000" w:rsidRDefault="00000000" w:rsidRPr="00000000" w14:paraId="00000323">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previously repaired cracks.</w:t>
      </w:r>
    </w:p>
    <w:p w:rsidR="00000000" w:rsidDel="00000000" w:rsidP="00000000" w:rsidRDefault="00000000" w:rsidRPr="00000000" w14:paraId="00000324">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cold joints.</w:t>
      </w:r>
    </w:p>
    <w:p w:rsidR="00000000" w:rsidDel="00000000" w:rsidP="00000000" w:rsidRDefault="00000000" w:rsidRPr="00000000" w14:paraId="00000325">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Detail: 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desired area extending 3 inches beyond the joint or area of repair.  Embed a joint reinforcing strip into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a second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ensuring full saturation.</w:t>
      </w:r>
    </w:p>
    <w:p w:rsidR="00000000" w:rsidDel="00000000" w:rsidP="00000000" w:rsidRDefault="00000000" w:rsidRPr="00000000" w14:paraId="00000326">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DETAILING OF TRANSITIONS</w:t>
      </w:r>
    </w:p>
    <w:p w:rsidR="00000000" w:rsidDel="00000000" w:rsidP="00000000" w:rsidRDefault="00000000" w:rsidRPr="00000000" w14:paraId="00000327">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Corners: A reinforcement detail shall be applied to all transitions including all inside and outside corners, and all transitions from a horizontal to vertical planes. </w:t>
      </w:r>
    </w:p>
    <w:p w:rsidR="00000000" w:rsidDel="00000000" w:rsidP="00000000" w:rsidRDefault="00000000" w:rsidRPr="00000000" w14:paraId="00000328">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Underslab Transition: When the underslab composite membrane system transitions to a positive side concrete wall, the underslab system will terminate 2 feet above the slab to wall cold joint, or 2 feet above the design water table, whichever is greater. </w:t>
      </w:r>
    </w:p>
    <w:p w:rsidR="00000000" w:rsidDel="00000000" w:rsidP="00000000" w:rsidRDefault="00000000" w:rsidRPr="00000000" w14:paraId="00000329">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underslab system will be fastened to the wall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e.hanger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A">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Detail: 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desired area extending 3 inches beyond the joint or area of repair.  Embed a joint reinforcing strip into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a second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ensuring full saturation.</w:t>
      </w:r>
    </w:p>
    <w:p w:rsidR="00000000" w:rsidDel="00000000" w:rsidP="00000000" w:rsidRDefault="00000000" w:rsidRPr="00000000" w14:paraId="0000032B">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SEALING OF PENETRATIONS</w:t>
      </w:r>
    </w:p>
    <w:p w:rsidR="00000000" w:rsidDel="00000000" w:rsidP="00000000" w:rsidRDefault="00000000" w:rsidRPr="00000000" w14:paraId="0000032C">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Pipe Penetrations: Prepare membrane penetrations so they are free of any material that prohibit the material to bond directly to the penetration surface: foam, insulation, protective coatings, etc. </w:t>
      </w:r>
    </w:p>
    <w:p w:rsidR="00000000" w:rsidDel="00000000" w:rsidP="00000000" w:rsidRDefault="00000000" w:rsidRPr="00000000" w14:paraId="0000032D">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Tightly wrap the penetration by pressing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firmly around the base of the penetration.</w:t>
      </w:r>
    </w:p>
    <w:p w:rsidR="00000000" w:rsidDel="00000000" w:rsidP="00000000" w:rsidRDefault="00000000" w:rsidRPr="00000000" w14:paraId="0000032E">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inches horizontally and 3 inches vertically around the base of the penetration, including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e.stop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F">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3 inches horizontally and 3 inches vertically around the base of the penetration.</w:t>
      </w:r>
    </w:p>
    <w:p w:rsidR="00000000" w:rsidDel="00000000" w:rsidP="00000000" w:rsidRDefault="00000000" w:rsidRPr="00000000" w14:paraId="00000330">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second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until the reinforcement fabric is fully saturated, and then secure the reinforcement fabric to the penetration with a cable tie.</w:t>
      </w:r>
    </w:p>
    <w:p w:rsidR="00000000" w:rsidDel="00000000" w:rsidP="00000000" w:rsidRDefault="00000000" w:rsidRPr="00000000" w14:paraId="00000331">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a target piece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to the outside diameter of the penetration.</w:t>
      </w:r>
    </w:p>
    <w:p w:rsidR="00000000" w:rsidDel="00000000" w:rsidP="00000000" w:rsidRDefault="00000000" w:rsidRPr="00000000" w14:paraId="0000033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target piece around the penetration and embed into existing saturated reinforcement fabric, saturate fabric with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33">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POLYMER MODIFIED ASPHALTIC MEMBRANE </w:t>
      </w:r>
    </w:p>
    <w:p w:rsidR="00000000" w:rsidDel="00000000" w:rsidP="00000000" w:rsidRDefault="00000000" w:rsidRPr="00000000" w14:paraId="00000334">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Mask off adjoining surfaces where unwanted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polymer modified asphalt membrane may impact other construction trades.</w:t>
      </w:r>
    </w:p>
    <w:p w:rsidR="00000000" w:rsidDel="00000000" w:rsidP="00000000" w:rsidRDefault="00000000" w:rsidRPr="00000000" w14:paraId="00000335">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Commence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ambient air temperatures are within manufacturer recommendations. </w:t>
      </w:r>
    </w:p>
    <w:p w:rsidR="00000000" w:rsidDel="00000000" w:rsidP="00000000" w:rsidRDefault="00000000" w:rsidRPr="00000000" w14:paraId="00000336">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Surfaces that will receive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be sound, uniform, clean, and free from standing moisture. </w:t>
      </w:r>
    </w:p>
    <w:p w:rsidR="00000000" w:rsidDel="00000000" w:rsidP="00000000" w:rsidRDefault="00000000" w:rsidRPr="00000000" w14:paraId="00000337">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installing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presence of approved 3rd party inspector. </w:t>
      </w:r>
    </w:p>
    <w:p w:rsidR="00000000" w:rsidDel="00000000" w:rsidP="00000000" w:rsidRDefault="00000000" w:rsidRPr="00000000" w14:paraId="00000338">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10 mil primer coat of un-catalyzed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allow to set. The primer coat is designed to reduce that amount of potential blistering that may occur as the concrete continues to release moisture.  </w:t>
      </w:r>
    </w:p>
    <w:p w:rsidR="00000000" w:rsidDel="00000000" w:rsidP="00000000" w:rsidRDefault="00000000" w:rsidRPr="00000000" w14:paraId="00000339">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Moving from the low point to the high point of the wall, apply one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accordance with manufacturer’s instructions in order to obtain a seamless membrane with a minimum dry film thickness of 80 mils (2 mm). </w:t>
      </w:r>
    </w:p>
    <w:p w:rsidR="00000000" w:rsidDel="00000000" w:rsidP="00000000" w:rsidRDefault="00000000" w:rsidRPr="00000000" w14:paraId="0000033A">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and around penetrations and cavities to ensure the formation of monolithic seal around all penetrations.  </w:t>
      </w:r>
    </w:p>
    <w:p w:rsidR="00000000" w:rsidDel="00000000" w:rsidP="00000000" w:rsidRDefault="00000000" w:rsidRPr="00000000" w14:paraId="0000033B">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prepared wall terminations and vertical surfaces to heights indicated according to manufacturer’s recommendations and details. (if applicable)</w:t>
      </w:r>
    </w:p>
    <w:p w:rsidR="00000000" w:rsidDel="00000000" w:rsidP="00000000" w:rsidRDefault="00000000" w:rsidRPr="00000000" w14:paraId="0000033C">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film thickness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every 1000 ft</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(93 m</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3D">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POLYOLEFIN PROTECTION COURSE</w:t>
      </w:r>
    </w:p>
    <w:p w:rsidR="00000000" w:rsidDel="00000000" w:rsidP="00000000" w:rsidRDefault="00000000" w:rsidRPr="00000000" w14:paraId="0000033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protection course vertically or horizontally, either way is acceptable. </w:t>
      </w:r>
    </w:p>
    <w:p w:rsidR="00000000" w:rsidDel="00000000" w:rsidP="00000000" w:rsidRDefault="00000000" w:rsidRPr="00000000" w14:paraId="0000033F">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seams a minimum 6 inches. </w:t>
      </w:r>
    </w:p>
    <w:p w:rsidR="00000000" w:rsidDel="00000000" w:rsidP="00000000" w:rsidRDefault="00000000" w:rsidRPr="00000000" w14:paraId="00000340">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Sta’-Put Quick Grip LVOC spray adhesive, or approved alternate.</w:t>
      </w:r>
    </w:p>
    <w:p w:rsidR="00000000" w:rsidDel="00000000" w:rsidP="00000000" w:rsidRDefault="00000000" w:rsidRPr="00000000" w14:paraId="00000341">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e.shield 115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protection course seams with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e.tape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42">
      <w:pPr>
        <w:keepNext w:val="1"/>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PREFABRICATED DRAINAGE MAT </w:t>
      </w:r>
    </w:p>
    <w:p w:rsidR="00000000" w:rsidDel="00000000" w:rsidP="00000000" w:rsidRDefault="00000000" w:rsidRPr="00000000" w14:paraId="00000343">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Horizontal Installation: Starting from one corner, run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horizontally along the base of the foundation. </w:t>
      </w:r>
    </w:p>
    <w:p w:rsidR="00000000" w:rsidDel="00000000" w:rsidP="00000000" w:rsidRDefault="00000000" w:rsidRPr="00000000" w14:paraId="00000344">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drainage panels to the wall by using approved adhesives, adhesive strips, or fastened with shot pins or as recommended by manufacturer.  </w:t>
      </w:r>
    </w:p>
    <w:p w:rsidR="00000000" w:rsidDel="00000000" w:rsidP="00000000" w:rsidRDefault="00000000" w:rsidRPr="00000000" w14:paraId="00000345">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 the next layer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same manner and overlap the next layer of drain mat 6 inches over the first layer of drain mat, thus creating a “shingle” effect.  Continue this process to the top of the wall. </w:t>
      </w:r>
    </w:p>
    <w:p w:rsidR="00000000" w:rsidDel="00000000" w:rsidP="00000000" w:rsidRDefault="00000000" w:rsidRPr="00000000" w14:paraId="00000346">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Terminate the drainage and membrane system using a termination bar and a reinforcement detail. </w:t>
      </w:r>
    </w:p>
    <w:p w:rsidR="00000000" w:rsidDel="00000000" w:rsidP="00000000" w:rsidRDefault="00000000" w:rsidRPr="00000000" w14:paraId="00000347">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 shall be taken when backfilling against the membrane in order to prevent any damage during the backfill process. Angular rock 1 inch or greater shall not be used without written approval from the manufacturer. </w:t>
      </w:r>
    </w:p>
    <w:p w:rsidR="00000000" w:rsidDel="00000000" w:rsidP="00000000" w:rsidRDefault="00000000" w:rsidRPr="00000000" w14:paraId="00000348">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Backfill in lifts, taking precaution to not backfill above the previously placed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49">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Vertical Installation: Starting from the top of wall, install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the top of the wall to the base of the foundation.</w:t>
      </w:r>
    </w:p>
    <w:p w:rsidR="00000000" w:rsidDel="00000000" w:rsidP="00000000" w:rsidRDefault="00000000" w:rsidRPr="00000000" w14:paraId="0000034A">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Overlap each roll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6 inches on all overlaps. </w:t>
      </w:r>
    </w:p>
    <w:p w:rsidR="00000000" w:rsidDel="00000000" w:rsidP="00000000" w:rsidRDefault="00000000" w:rsidRPr="00000000" w14:paraId="0000034B">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drainage composite panels to the wall by using by pressing drainage composite onto previously washered stick pins.  Secure drainage composite by placing another stick pin washer over the drainage composite. </w:t>
      </w:r>
    </w:p>
    <w:p w:rsidR="00000000" w:rsidDel="00000000" w:rsidP="00000000" w:rsidRDefault="00000000" w:rsidRPr="00000000" w14:paraId="0000034C">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a termination bar at the top of grade and no greater than 3 inches from the top of the drain. </w:t>
      </w:r>
    </w:p>
    <w:p w:rsidR="00000000" w:rsidDel="00000000" w:rsidP="00000000" w:rsidRDefault="00000000" w:rsidRPr="00000000" w14:paraId="0000034D">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6000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using approved adhesives. </w:t>
      </w:r>
    </w:p>
    <w:p w:rsidR="00000000" w:rsidDel="00000000" w:rsidP="00000000" w:rsidRDefault="00000000" w:rsidRPr="00000000" w14:paraId="0000034E">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Geocomposite Strip Drain: If using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e.drain 12ds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secure strip drain at the bottom of the footing or  just above the design water table.</w:t>
      </w:r>
    </w:p>
    <w:p w:rsidR="00000000" w:rsidDel="00000000" w:rsidP="00000000" w:rsidRDefault="00000000" w:rsidRPr="00000000" w14:paraId="0000034F">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penetrate or damage the composite membrane system once it has been applied.  If the system is penetrated or damaged, contact the applicator immediately.  Failure to bring the breach of the system to the applicator’s attention and not allowing adequate time to make the necessary repair will result in voiding any warranty. </w:t>
      </w:r>
    </w:p>
    <w:p w:rsidR="00000000" w:rsidDel="00000000" w:rsidP="00000000" w:rsidRDefault="00000000" w:rsidRPr="00000000" w14:paraId="00000350">
      <w:pPr>
        <w:keepNext w:val="0"/>
        <w:keepLines w:val="1"/>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TERMINATION AT TOP OF GRADE</w:t>
      </w:r>
    </w:p>
    <w:p w:rsidR="00000000" w:rsidDel="00000000" w:rsidP="00000000" w:rsidRDefault="00000000" w:rsidRPr="00000000" w14:paraId="00000351">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at the top of grade shall be done with using at termination bar.  Secure the termination bar every 12 inches on center and the center a reinforcement detail on the termination bar.</w:t>
      </w:r>
    </w:p>
    <w:p w:rsidR="00000000" w:rsidDel="00000000" w:rsidP="00000000" w:rsidRDefault="00000000" w:rsidRPr="00000000" w14:paraId="00000352">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Reinforcement Detail - Apply a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desired area extending 3 inches beyond the joint or area of repair.  Embed a joint reinforcing strip into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a second 30 mil coat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e.poly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reinforcement fabric ensuring full saturation.</w:t>
      </w:r>
    </w:p>
    <w:p w:rsidR="00000000" w:rsidDel="00000000" w:rsidP="00000000" w:rsidRDefault="00000000" w:rsidRPr="00000000" w14:paraId="00000353">
      <w:pPr>
        <w:keepNext w:val="1"/>
        <w:keepLines w:val="1"/>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FIELD QUALITY CONTROL</w:t>
      </w:r>
    </w:p>
    <w:p w:rsidR="00000000" w:rsidDel="00000000" w:rsidP="00000000" w:rsidRDefault="00000000" w:rsidRPr="00000000" w14:paraId="00000354">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Smoke Test: Conduct smoke test on all under slab areas upon installation of the base sheet, the sealing all of penetrations, and application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deficient areas shall be noted and marked for repair, then the necessary repairs shall be made. Refer to manufactures smoke testing protocol for additional guidance. </w:t>
      </w:r>
    </w:p>
    <w:p w:rsidR="00000000" w:rsidDel="00000000" w:rsidP="00000000" w:rsidRDefault="00000000" w:rsidRPr="00000000" w14:paraId="00000355">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Coupon Sampling: Destructive coupon sampling of the membrane in areas subjected to hydrostatic pressure is not allowed. Refer to manufactures target coupon sampling protocol for additional guidance.</w:t>
      </w:r>
    </w:p>
    <w:p w:rsidR="00000000" w:rsidDel="00000000" w:rsidP="00000000" w:rsidRDefault="00000000" w:rsidRPr="00000000" w14:paraId="00000356">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 inspectors and certified applicators shall document the amount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used and document quantities in the inspection report.</w:t>
      </w:r>
    </w:p>
    <w:p w:rsidR="00000000" w:rsidDel="00000000" w:rsidP="00000000" w:rsidRDefault="00000000" w:rsidRPr="00000000" w14:paraId="00000357">
      <w:pPr>
        <w:keepNext w:val="0"/>
        <w:keepLines w:val="1"/>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CURING PROTECTING AND CLEANING</w:t>
      </w:r>
    </w:p>
    <w:p w:rsidR="00000000" w:rsidDel="00000000" w:rsidP="00000000" w:rsidRDefault="00000000" w:rsidRPr="00000000" w14:paraId="00000358">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for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e.spray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fully bond with the substrate, generally this occurs 24 to 48 hours after application depending on ambient weather conditions. </w:t>
      </w:r>
    </w:p>
    <w:p w:rsidR="00000000" w:rsidDel="00000000" w:rsidP="00000000" w:rsidRDefault="00000000" w:rsidRPr="00000000" w14:paraId="00000359">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care to prevent contamination and damage during application stages and curing. All machinery, other trades, and general construction, shall NOT take place over the membrane until inspection is complete and concrete has been placed.  </w:t>
      </w:r>
    </w:p>
    <w:p w:rsidR="00000000" w:rsidDel="00000000" w:rsidP="00000000" w:rsidRDefault="00000000" w:rsidRPr="00000000" w14:paraId="0000035A">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damage during the placement of overburden.</w:t>
      </w:r>
    </w:p>
    <w:p w:rsidR="00000000" w:rsidDel="00000000" w:rsidP="00000000" w:rsidRDefault="00000000" w:rsidRPr="00000000" w14:paraId="0000035B">
      <w:pPr>
        <w:keepNext w:val="0"/>
        <w:keepLines w:val="1"/>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1"/>
          <w:strike w:val="0"/>
          <w:color w:val="000000"/>
          <w:sz w:val="20"/>
          <w:szCs w:val="20"/>
          <w:u w:val="none"/>
          <w:shd w:fill="auto" w:val="clear"/>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REPAIRS</w:t>
      </w:r>
    </w:p>
    <w:p w:rsidR="00000000" w:rsidDel="00000000" w:rsidP="00000000" w:rsidRDefault="00000000" w:rsidRPr="00000000" w14:paraId="0000035C">
      <w:pPr>
        <w:keepNext w:val="0"/>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Shoring and Underslab:  </w:t>
      </w:r>
    </w:p>
    <w:p w:rsidR="00000000" w:rsidDel="00000000" w:rsidP="00000000" w:rsidRDefault="00000000" w:rsidRPr="00000000" w14:paraId="0000035D">
      <w:pPr>
        <w:keepNext w:val="0"/>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 damaged area to determine which system components have been damaged.</w:t>
      </w:r>
    </w:p>
    <w:p w:rsidR="00000000" w:rsidDel="00000000" w:rsidP="00000000" w:rsidRDefault="00000000" w:rsidRPr="00000000" w14:paraId="0000035E">
      <w:pPr>
        <w:keepNext w:val="0"/>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base sheet has not been compromised, patch only the areas that have been damaged by re-installing the damaged materials. The patch should extend 6 inches beyond the damaged area. </w:t>
      </w:r>
    </w:p>
    <w:p w:rsidR="00000000" w:rsidDel="00000000" w:rsidP="00000000" w:rsidRDefault="00000000" w:rsidRPr="00000000" w14:paraId="0000035F">
      <w:pPr>
        <w:keepNext w:val="0"/>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base sheet has been breached but no additional system components have been installed, install a patch below and above the base sheet that extends 6 inches beyond the damaged area. Area shall be sealed using the specified method for sealing the base sheet. </w:t>
      </w:r>
    </w:p>
    <w:p w:rsidR="00000000" w:rsidDel="00000000" w:rsidP="00000000" w:rsidRDefault="00000000" w:rsidRPr="00000000" w14:paraId="00000360">
      <w:pPr>
        <w:keepNext w:val="0"/>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damaged area has breached the base sheet and additional components have been installed over the base sheet, the area will require removal of the overlying components to expose the base sheet. </w:t>
      </w:r>
    </w:p>
    <w:p w:rsidR="00000000" w:rsidDel="00000000" w:rsidP="00000000" w:rsidRDefault="00000000" w:rsidRPr="00000000" w14:paraId="00000361">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damage is less than 3 inches, the base sheet will need to opened up to create a minimum 4-inch diameter circle to allow access Place a minimum 8-inch diameter coupon under the base sheet and seal using the specified method for seaming the base sheet. If heat welding the seam, probe the seam to ensure a uniform seal. </w:t>
      </w:r>
    </w:p>
    <w:p w:rsidR="00000000" w:rsidDel="00000000" w:rsidP="00000000" w:rsidRDefault="00000000" w:rsidRPr="00000000" w14:paraId="00000362">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a reinforcement detail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e.roll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reinforcement fabric 6 inches beyond the edge of the repair area. </w:t>
      </w:r>
    </w:p>
    <w:p w:rsidR="00000000" w:rsidDel="00000000" w:rsidP="00000000" w:rsidRDefault="00000000" w:rsidRPr="00000000" w14:paraId="00000363">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Apply the remaining layers as specified. </w:t>
      </w:r>
    </w:p>
    <w:p w:rsidR="00000000" w:rsidDel="00000000" w:rsidP="00000000" w:rsidRDefault="00000000" w:rsidRPr="00000000" w14:paraId="00000364">
      <w:pPr>
        <w:keepNext w:val="1"/>
        <w:keepLines w:val="1"/>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612" w:right="0" w:hanging="432"/>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Concrete Walls: </w:t>
      </w:r>
    </w:p>
    <w:p w:rsidR="00000000" w:rsidDel="00000000" w:rsidP="00000000" w:rsidRDefault="00000000" w:rsidRPr="00000000" w14:paraId="00000365">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 damaged area to determine which system components have been damaged.</w:t>
      </w:r>
    </w:p>
    <w:p w:rsidR="00000000" w:rsidDel="00000000" w:rsidP="00000000" w:rsidRDefault="00000000" w:rsidRPr="00000000" w14:paraId="00000366">
      <w:pPr>
        <w:keepNext w:val="1"/>
        <w:keepLines w:val="1"/>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240" w:line="240" w:lineRule="auto"/>
        <w:ind w:left="1368" w:right="0" w:hanging="648"/>
        <w:jc w:val="left"/>
        <w:rPr>
          <w:rFonts w:ascii="Arial" w:cs="Arial" w:eastAsia="Arial" w:hAnsi="Arial"/>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patch the areas that have been damaged by re-installing the damaged materials. The patch should extend 6 inches beyond the damaged area. </w:t>
      </w:r>
    </w:p>
    <w:p w:rsidR="00000000" w:rsidDel="00000000" w:rsidP="00000000" w:rsidRDefault="00000000" w:rsidRPr="00000000" w14:paraId="0000036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15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pageBreakBefore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End of Section</w:t>
      </w:r>
    </w:p>
    <w:sectPr>
      <w:footerReference r:id="rId9" w:type="default"/>
      <w:footerReference r:id="rId10" w:type="even"/>
      <w:pgSz w:h="15840" w:w="12240" w:orient="portrait"/>
      <w:pgMar w:bottom="1080" w:top="108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Georgia"/>
  <w:font w:name="Arial"/>
  <w:font w:name="Times New Roman"/>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2018 EPRO Services, Inc. 10.1.17 – E.Protect+ BG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Part %1 -"/>
      <w:lvlJc w:val="left"/>
      <w:pPr>
        <w:ind w:left="3150" w:firstLine="0"/>
      </w:pPr>
      <w:rPr>
        <w:vertAlign w:val="baseline"/>
      </w:rPr>
    </w:lvl>
    <w:lvl w:ilvl="1">
      <w:start w:val="1"/>
      <w:numFmt w:val="decimal"/>
      <w:lvlText w:val="%1.%2"/>
      <w:lvlJc w:val="left"/>
      <w:pPr>
        <w:ind w:left="0" w:firstLine="0"/>
      </w:pPr>
      <w:rPr>
        <w:vertAlign w:val="baseline"/>
      </w:rPr>
    </w:lvl>
    <w:lvl w:ilvl="2">
      <w:start w:val="2"/>
      <w:numFmt w:val="decimal"/>
      <w:lvlText w:val="%1.%2.%3"/>
      <w:lvlJc w:val="left"/>
      <w:pPr>
        <w:ind w:left="0" w:firstLine="0"/>
      </w:pPr>
      <w:rPr>
        <w:vertAlign w:val="baseline"/>
      </w:rPr>
    </w:lvl>
    <w:lvl w:ilvl="3">
      <w:start w:val="1"/>
      <w:numFmt w:val="upperLetter"/>
      <w:lvlText w:val="%4."/>
      <w:lvlJc w:val="left"/>
      <w:pPr>
        <w:ind w:left="612" w:hanging="432"/>
      </w:pPr>
      <w:rPr>
        <w:b w:val="0"/>
        <w:vertAlign w:val="baseline"/>
      </w:rPr>
    </w:lvl>
    <w:lvl w:ilvl="4">
      <w:start w:val="1"/>
      <w:numFmt w:val="decimal"/>
      <w:lvlText w:val="%5."/>
      <w:lvlJc w:val="left"/>
      <w:pPr>
        <w:ind w:left="1368" w:hanging="647.9999999999999"/>
      </w:pPr>
      <w:rPr>
        <w:b w:val="0"/>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2">
    <w:lvl w:ilvl="0">
      <w:start w:val="1"/>
      <w:numFmt w:val="decimal"/>
      <w:lvlText w:val="Part %1 -"/>
      <w:lvlJc w:val="left"/>
      <w:pPr>
        <w:ind w:left="315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upperLetter"/>
      <w:lvlText w:val="%4."/>
      <w:lvlJc w:val="left"/>
      <w:pPr>
        <w:ind w:left="612" w:hanging="432"/>
      </w:pPr>
      <w:rPr>
        <w:b w:val="0"/>
        <w:vertAlign w:val="baseline"/>
      </w:rPr>
    </w:lvl>
    <w:lvl w:ilvl="4">
      <w:start w:val="1"/>
      <w:numFmt w:val="decimal"/>
      <w:lvlText w:val="%5."/>
      <w:lvlJc w:val="left"/>
      <w:pPr>
        <w:ind w:left="1368" w:hanging="647.9999999999999"/>
      </w:pPr>
      <w:rPr>
        <w:b w:val="0"/>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3">
    <w:lvl w:ilvl="0">
      <w:start w:val="1"/>
      <w:numFmt w:val="decimal"/>
      <w:lvlText w:val="Part %1 -"/>
      <w:lvlJc w:val="left"/>
      <w:pPr>
        <w:ind w:left="315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upperLetter"/>
      <w:lvlText w:val="%4."/>
      <w:lvlJc w:val="left"/>
      <w:pPr>
        <w:ind w:left="612" w:hanging="432"/>
      </w:pPr>
      <w:rPr>
        <w:b w:val="0"/>
        <w:vertAlign w:val="baseline"/>
      </w:rPr>
    </w:lvl>
    <w:lvl w:ilvl="4">
      <w:start w:val="1"/>
      <w:numFmt w:val="decimal"/>
      <w:lvlText w:val="%5."/>
      <w:lvlJc w:val="left"/>
      <w:pPr>
        <w:ind w:left="1368" w:hanging="647.9999999999999"/>
      </w:pPr>
      <w:rPr>
        <w:b w:val="0"/>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4">
    <w:lvl w:ilvl="0">
      <w:start w:val="1"/>
      <w:numFmt w:val="decimal"/>
      <w:lvlText w:val="Part %1 -"/>
      <w:lvlJc w:val="left"/>
      <w:pPr>
        <w:ind w:left="315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upperLetter"/>
      <w:lvlText w:val="%4."/>
      <w:lvlJc w:val="left"/>
      <w:pPr>
        <w:ind w:left="612" w:hanging="432"/>
      </w:pPr>
      <w:rPr>
        <w:b w:val="0"/>
        <w:vertAlign w:val="baseline"/>
      </w:rPr>
    </w:lvl>
    <w:lvl w:ilvl="4">
      <w:start w:val="1"/>
      <w:numFmt w:val="decimal"/>
      <w:lvlText w:val="%5."/>
      <w:lvlJc w:val="left"/>
      <w:pPr>
        <w:ind w:left="1368" w:hanging="647.9999999999999"/>
      </w:pPr>
      <w:rPr>
        <w:b w:val="0"/>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5">
    <w:lvl w:ilvl="0">
      <w:start w:val="1"/>
      <w:numFmt w:val="decimal"/>
      <w:lvlText w:val="Part %1 -"/>
      <w:lvlJc w:val="left"/>
      <w:pPr>
        <w:ind w:left="315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upperLetter"/>
      <w:lvlText w:val="%4."/>
      <w:lvlJc w:val="left"/>
      <w:pPr>
        <w:ind w:left="612" w:hanging="432"/>
      </w:pPr>
      <w:rPr>
        <w:b w:val="0"/>
        <w:vertAlign w:val="baseline"/>
      </w:rPr>
    </w:lvl>
    <w:lvl w:ilvl="4">
      <w:start w:val="1"/>
      <w:numFmt w:val="decimal"/>
      <w:lvlText w:val="%5."/>
      <w:lvlJc w:val="left"/>
      <w:pPr>
        <w:ind w:left="1368" w:hanging="647.9999999999999"/>
      </w:pPr>
      <w:rPr>
        <w:b w:val="0"/>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f4d78"/>
      <w:sz w:val="24"/>
      <w:szCs w:val="24"/>
      <w:vertAlign w:val="baseline"/>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4b5"/>
      <w:sz w:val="24"/>
      <w:szCs w:val="24"/>
      <w:vertAlign w:val="baseline"/>
    </w:rPr>
  </w:style>
  <w:style w:type="paragraph" w:styleId="Heading5">
    <w:name w:val="heading 5"/>
    <w:basedOn w:val="Normal"/>
    <w:next w:val="Normal"/>
    <w:pPr>
      <w:keepNext w:val="1"/>
      <w:keepLines w:val="1"/>
      <w:pageBreakBefore w:val="0"/>
      <w:spacing w:before="40" w:lineRule="auto"/>
    </w:pPr>
    <w:rPr>
      <w:rFonts w:ascii="Calibri" w:cs="Calibri" w:eastAsia="Calibri" w:hAnsi="Calibri"/>
      <w:color w:val="2e74b5"/>
      <w:sz w:val="24"/>
      <w:szCs w:val="24"/>
      <w:vertAlign w:val="baseline"/>
    </w:rPr>
  </w:style>
  <w:style w:type="paragraph" w:styleId="Heading6">
    <w:name w:val="heading 6"/>
    <w:basedOn w:val="Normal"/>
    <w:next w:val="Normal"/>
    <w:pPr>
      <w:keepNext w:val="1"/>
      <w:keepLines w:val="1"/>
      <w:pageBreakBefore w:val="0"/>
      <w:spacing w:before="40" w:lineRule="auto"/>
      <w:ind w:left="3600" w:firstLine="0"/>
    </w:pPr>
    <w:rPr>
      <w:rFonts w:ascii="Calibri" w:cs="Calibri" w:eastAsia="Calibri" w:hAnsi="Calibri"/>
      <w:color w:val="1f4d78"/>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Watersample@eproinc.com" TargetMode="External"/><Relationship Id="rId7" Type="http://schemas.openxmlformats.org/officeDocument/2006/relationships/hyperlink" Target="mailto:Info@eproinc.com" TargetMode="External"/><Relationship Id="rId8" Type="http://schemas.openxmlformats.org/officeDocument/2006/relationships/hyperlink" Target="http://www.eproi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